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41" w:rsidRPr="00F60CE8" w:rsidRDefault="00BC2059" w:rsidP="00C220DF">
      <w:pPr>
        <w:spacing w:line="276" w:lineRule="auto"/>
        <w:ind w:left="5761" w:firstLine="618"/>
      </w:pPr>
      <w:r w:rsidRPr="00F60CE8">
        <w:t>PATVIRTINTA</w:t>
      </w:r>
    </w:p>
    <w:p w:rsidR="006A4F41" w:rsidRPr="00F60CE8" w:rsidRDefault="00BC2059" w:rsidP="00C220DF">
      <w:pPr>
        <w:spacing w:line="276" w:lineRule="auto"/>
        <w:ind w:left="5761" w:firstLine="618"/>
      </w:pPr>
      <w:r w:rsidRPr="00F60CE8">
        <w:t>Prienų rajono savivaldybės tarybos</w:t>
      </w:r>
    </w:p>
    <w:p w:rsidR="006A4F41" w:rsidRPr="00F60CE8" w:rsidRDefault="00025183" w:rsidP="00C220DF">
      <w:pPr>
        <w:spacing w:line="276" w:lineRule="auto"/>
        <w:ind w:left="5761" w:firstLine="618"/>
      </w:pPr>
      <w:r w:rsidRPr="00F60CE8">
        <w:t>2021 m. gegužės</w:t>
      </w:r>
      <w:r w:rsidR="00B15F8B">
        <w:t xml:space="preserve"> 27</w:t>
      </w:r>
      <w:r w:rsidR="006A4F41" w:rsidRPr="00F60CE8">
        <w:t xml:space="preserve"> </w:t>
      </w:r>
      <w:r w:rsidR="00BC2059" w:rsidRPr="00F60CE8">
        <w:t>d.</w:t>
      </w:r>
    </w:p>
    <w:p w:rsidR="00BC2059" w:rsidRPr="00F60CE8" w:rsidRDefault="006A4F41" w:rsidP="00C220DF">
      <w:pPr>
        <w:spacing w:line="276" w:lineRule="auto"/>
        <w:ind w:left="5761" w:firstLine="618"/>
      </w:pPr>
      <w:r w:rsidRPr="00F60CE8">
        <w:t xml:space="preserve">sprendimu Nr. </w:t>
      </w:r>
      <w:r w:rsidR="00B15F8B">
        <w:t>T3-132</w:t>
      </w:r>
    </w:p>
    <w:p w:rsidR="00183F41" w:rsidRPr="00F60CE8" w:rsidRDefault="00183F41" w:rsidP="00183F41">
      <w:pPr>
        <w:spacing w:line="360" w:lineRule="auto"/>
        <w:ind w:left="5761"/>
      </w:pPr>
    </w:p>
    <w:p w:rsidR="007F55B6" w:rsidRPr="00F60CE8" w:rsidRDefault="007F55B6" w:rsidP="00183F41">
      <w:pPr>
        <w:spacing w:line="360" w:lineRule="auto"/>
        <w:ind w:left="5761"/>
      </w:pP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 xml:space="preserve">PRIENŲ MENO MOKYKLOS </w:t>
      </w: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NUOSTATAI</w:t>
      </w:r>
    </w:p>
    <w:p w:rsidR="00B96A77" w:rsidRPr="00F60CE8" w:rsidRDefault="00B96A77" w:rsidP="00FF0733">
      <w:pPr>
        <w:spacing w:line="360" w:lineRule="auto"/>
        <w:jc w:val="center"/>
        <w:rPr>
          <w:b/>
          <w:bCs/>
        </w:rPr>
      </w:pPr>
    </w:p>
    <w:p w:rsidR="00B96A77" w:rsidRPr="00F60CE8" w:rsidRDefault="00B96A77" w:rsidP="00FF0733">
      <w:pPr>
        <w:spacing w:line="360" w:lineRule="auto"/>
        <w:jc w:val="center"/>
        <w:rPr>
          <w:b/>
          <w:bCs/>
        </w:rPr>
      </w:pP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I SKYRIUS</w:t>
      </w:r>
    </w:p>
    <w:p w:rsidR="00BC2059" w:rsidRPr="00F60CE8" w:rsidRDefault="00BC2059" w:rsidP="00FF0733">
      <w:pPr>
        <w:spacing w:line="360" w:lineRule="auto"/>
        <w:ind w:left="360" w:hanging="360"/>
        <w:jc w:val="center"/>
        <w:rPr>
          <w:b/>
          <w:bCs/>
        </w:rPr>
      </w:pPr>
      <w:r w:rsidRPr="00F60CE8">
        <w:rPr>
          <w:b/>
          <w:bCs/>
        </w:rPr>
        <w:t>BENDROSIOS NUOSTATOS</w:t>
      </w:r>
    </w:p>
    <w:p w:rsidR="00BC2059" w:rsidRPr="00F60CE8" w:rsidRDefault="00BC2059" w:rsidP="00FF0733">
      <w:pPr>
        <w:spacing w:line="360" w:lineRule="auto"/>
        <w:ind w:left="360"/>
      </w:pPr>
    </w:p>
    <w:p w:rsidR="001E3EBE" w:rsidRPr="00F60CE8" w:rsidRDefault="00DF1D60" w:rsidP="00FF0733">
      <w:pPr>
        <w:pStyle w:val="Style2"/>
        <w:widowControl/>
        <w:tabs>
          <w:tab w:val="left" w:pos="567"/>
        </w:tabs>
        <w:spacing w:line="360" w:lineRule="auto"/>
        <w:ind w:right="40" w:firstLine="0"/>
        <w:rPr>
          <w:rStyle w:val="FontStyle13"/>
          <w:sz w:val="24"/>
          <w:szCs w:val="24"/>
        </w:rPr>
      </w:pPr>
      <w:r w:rsidRPr="00F60CE8">
        <w:tab/>
      </w:r>
      <w:r w:rsidRPr="00F60CE8">
        <w:tab/>
      </w:r>
      <w:r w:rsidR="00BC2059" w:rsidRPr="00F60CE8">
        <w:t>1. Prienų meno mokyklos nuostatai (toliau – Nuost</w:t>
      </w:r>
      <w:r w:rsidR="00C220DF" w:rsidRPr="00F60CE8">
        <w:t>atai) reglamentuoja Prienų meno</w:t>
      </w:r>
      <w:r w:rsidR="00BC2059" w:rsidRPr="00F60CE8">
        <w:t xml:space="preserve"> mokyklos (toliau – Mokykla)</w:t>
      </w:r>
      <w:r w:rsidR="006F1BA7" w:rsidRPr="00F60CE8">
        <w:rPr>
          <w:rStyle w:val="FontStyle13"/>
          <w:sz w:val="24"/>
          <w:szCs w:val="24"/>
        </w:rPr>
        <w:t xml:space="preserve"> teisinę formą, priklausomybę, savininką, savininko teises ir pareigas įgyv</w:t>
      </w:r>
      <w:r w:rsidR="00B96A77" w:rsidRPr="00F60CE8">
        <w:rPr>
          <w:rStyle w:val="FontStyle13"/>
          <w:sz w:val="24"/>
          <w:szCs w:val="24"/>
        </w:rPr>
        <w:t>endinančią instituciją,</w:t>
      </w:r>
      <w:r w:rsidR="006F1BA7" w:rsidRPr="00F60CE8">
        <w:rPr>
          <w:rStyle w:val="FontStyle13"/>
          <w:sz w:val="24"/>
          <w:szCs w:val="24"/>
        </w:rPr>
        <w:t xml:space="preserve"> grupę, tipą, pagrindinę paskirtį, mokymo kalbą ir mokymo formas, veiklos teisinį pagrindą, </w:t>
      </w:r>
      <w:r w:rsidRPr="00F60CE8">
        <w:rPr>
          <w:rStyle w:val="FontStyle13"/>
          <w:sz w:val="24"/>
          <w:szCs w:val="24"/>
        </w:rPr>
        <w:t>veiklos sritis ir</w:t>
      </w:r>
      <w:r w:rsidR="006F1BA7" w:rsidRPr="00F60CE8">
        <w:rPr>
          <w:rStyle w:val="FontStyle13"/>
          <w:sz w:val="24"/>
          <w:szCs w:val="24"/>
        </w:rPr>
        <w:t xml:space="preserve"> rūšis, tikslą, uždavinius, funkcijas, mokymosi pasiekimus įteisinančių dokumentų išda</w:t>
      </w:r>
      <w:r w:rsidRPr="00F60CE8">
        <w:rPr>
          <w:rStyle w:val="FontStyle13"/>
          <w:sz w:val="24"/>
          <w:szCs w:val="24"/>
        </w:rPr>
        <w:t>vimą</w:t>
      </w:r>
      <w:r w:rsidR="006F1BA7" w:rsidRPr="00F60CE8">
        <w:rPr>
          <w:rStyle w:val="FontStyle13"/>
          <w:sz w:val="24"/>
          <w:szCs w:val="24"/>
        </w:rPr>
        <w:t>, Mokyklos teises ir pareigas, Mokyklos veiklos organizavimą ir valdymą, Mokyklos savivaldą, darbuotojų priėmimą į darbą, jų darbo apmokėjimo tvarką ir atestaciją, Mokyklos turtą, lėšas, jų naudojimo tvarką, finansinės veiklos kontrolę, veikl</w:t>
      </w:r>
      <w:r w:rsidR="00B96A77" w:rsidRPr="00F60CE8">
        <w:rPr>
          <w:rStyle w:val="FontStyle13"/>
          <w:sz w:val="24"/>
          <w:szCs w:val="24"/>
        </w:rPr>
        <w:t>os priežiūrą</w:t>
      </w:r>
      <w:r w:rsidR="004C6334" w:rsidRPr="00F60CE8">
        <w:rPr>
          <w:rStyle w:val="FontStyle13"/>
          <w:sz w:val="24"/>
          <w:szCs w:val="24"/>
        </w:rPr>
        <w:t>.</w:t>
      </w:r>
    </w:p>
    <w:p w:rsidR="00421AB9" w:rsidRPr="00F60CE8" w:rsidRDefault="00BC2059" w:rsidP="00006ECE">
      <w:pPr>
        <w:spacing w:line="360" w:lineRule="auto"/>
        <w:ind w:firstLine="851"/>
        <w:jc w:val="both"/>
      </w:pPr>
      <w:r w:rsidRPr="00F60CE8">
        <w:t>2. Oficialusis mokyklos pavadinimas – Prienų meno mokykla; trumpasis pavadinimas – Meno mokykla</w:t>
      </w:r>
      <w:r w:rsidR="00152C25" w:rsidRPr="00F60CE8">
        <w:t xml:space="preserve">, </w:t>
      </w:r>
      <w:r w:rsidR="009B75B6" w:rsidRPr="00F60CE8">
        <w:t xml:space="preserve">juridinio asmens kodas – 190202465. </w:t>
      </w:r>
    </w:p>
    <w:p w:rsidR="00BC2059" w:rsidRPr="00F60CE8" w:rsidRDefault="00BC2059" w:rsidP="00FF0733">
      <w:pPr>
        <w:spacing w:line="360" w:lineRule="auto"/>
        <w:ind w:firstLine="851"/>
        <w:jc w:val="both"/>
      </w:pPr>
      <w:r w:rsidRPr="00F60CE8">
        <w:t>3. Mokyklos</w:t>
      </w:r>
      <w:r w:rsidR="00BD2316" w:rsidRPr="00F60CE8">
        <w:t xml:space="preserve"> įste</w:t>
      </w:r>
      <w:r w:rsidR="00BB22DB" w:rsidRPr="00F60CE8">
        <w:t>igimo data –</w:t>
      </w:r>
      <w:r w:rsidR="00AF7041" w:rsidRPr="00F60CE8">
        <w:t xml:space="preserve"> </w:t>
      </w:r>
      <w:r w:rsidR="00BB22DB" w:rsidRPr="00F60CE8">
        <w:t>1965 m.</w:t>
      </w:r>
      <w:r w:rsidRPr="00F60CE8">
        <w:t xml:space="preserve"> birželi</w:t>
      </w:r>
      <w:r w:rsidR="00BD2316" w:rsidRPr="00F60CE8">
        <w:t>o 1 d. Nuo 1997 metų lapkričio M</w:t>
      </w:r>
      <w:r w:rsidRPr="00F60CE8">
        <w:t xml:space="preserve">okykla </w:t>
      </w:r>
      <w:r w:rsidR="00DE58FB" w:rsidRPr="00F60CE8">
        <w:t xml:space="preserve">pavadinta Prienų meno mokykla. </w:t>
      </w:r>
    </w:p>
    <w:p w:rsidR="00BC2059" w:rsidRPr="00F60CE8" w:rsidRDefault="00BC2059" w:rsidP="00FF0733">
      <w:pPr>
        <w:spacing w:line="360" w:lineRule="auto"/>
        <w:ind w:left="360" w:hanging="360"/>
        <w:jc w:val="both"/>
        <w:rPr>
          <w:rStyle w:val="apple-style-span"/>
          <w:shd w:val="clear" w:color="auto" w:fill="FFFFFF"/>
        </w:rPr>
      </w:pPr>
      <w:r w:rsidRPr="00F60CE8">
        <w:rPr>
          <w:rStyle w:val="apple-style-span"/>
          <w:shd w:val="clear" w:color="auto" w:fill="FFFFFF"/>
        </w:rPr>
        <w:t xml:space="preserve">             </w:t>
      </w:r>
      <w:r w:rsidR="00885EA7" w:rsidRPr="00F60CE8">
        <w:rPr>
          <w:rStyle w:val="apple-style-span"/>
          <w:shd w:val="clear" w:color="auto" w:fill="FFFFFF"/>
        </w:rPr>
        <w:t xml:space="preserve"> </w:t>
      </w:r>
      <w:r w:rsidRPr="00F60CE8">
        <w:rPr>
          <w:rStyle w:val="apple-style-span"/>
          <w:shd w:val="clear" w:color="auto" w:fill="FFFFFF"/>
        </w:rPr>
        <w:t>4. Mokyklos teisinė forma –</w:t>
      </w:r>
      <w:r w:rsidR="00780FC1" w:rsidRPr="00F60CE8">
        <w:rPr>
          <w:rStyle w:val="apple-style-span"/>
          <w:shd w:val="clear" w:color="auto" w:fill="FFFFFF"/>
        </w:rPr>
        <w:t xml:space="preserve"> </w:t>
      </w:r>
      <w:r w:rsidRPr="00F60CE8">
        <w:rPr>
          <w:rStyle w:val="apple-style-span"/>
          <w:shd w:val="clear" w:color="auto" w:fill="FFFFFF"/>
        </w:rPr>
        <w:t>biudžetinė įstaiga.</w:t>
      </w:r>
    </w:p>
    <w:p w:rsidR="00AB310A" w:rsidRPr="00F60CE8" w:rsidRDefault="00BC2059" w:rsidP="00AB310A">
      <w:pPr>
        <w:spacing w:line="360" w:lineRule="auto"/>
        <w:ind w:hanging="360"/>
        <w:jc w:val="both"/>
      </w:pPr>
      <w:r w:rsidRPr="00F60CE8">
        <w:t xml:space="preserve">                   </w:t>
      </w:r>
      <w:r w:rsidR="00885EA7" w:rsidRPr="00F60CE8">
        <w:t xml:space="preserve"> </w:t>
      </w:r>
      <w:r w:rsidRPr="00F60CE8">
        <w:t>5. Mokyklos priklausomybė –</w:t>
      </w:r>
      <w:r w:rsidR="00BD2316" w:rsidRPr="00F60CE8">
        <w:t xml:space="preserve"> savivaldybės mokykla</w:t>
      </w:r>
      <w:r w:rsidRPr="00F60CE8">
        <w:t xml:space="preserve">. </w:t>
      </w:r>
    </w:p>
    <w:p w:rsidR="00DA2DF5" w:rsidRPr="00F60CE8" w:rsidRDefault="00BC2059" w:rsidP="00660294">
      <w:pPr>
        <w:spacing w:line="360" w:lineRule="auto"/>
        <w:ind w:hanging="360"/>
        <w:jc w:val="both"/>
      </w:pPr>
      <w:r w:rsidRPr="00F60CE8">
        <w:tab/>
        <w:t xml:space="preserve">            </w:t>
      </w:r>
      <w:r w:rsidR="00885EA7" w:rsidRPr="00F60CE8">
        <w:t xml:space="preserve"> </w:t>
      </w:r>
      <w:r w:rsidRPr="00F60CE8">
        <w:t xml:space="preserve"> 6. Mokyklos savininkas – Prienų rajono savivaldybė, kodas – 111107225, Laisvės a. 12, </w:t>
      </w:r>
      <w:r w:rsidR="00C220DF" w:rsidRPr="00F60CE8">
        <w:t xml:space="preserve">        </w:t>
      </w:r>
      <w:r w:rsidRPr="00F60CE8">
        <w:t xml:space="preserve">LT-59126 Prienai. </w:t>
      </w:r>
    </w:p>
    <w:p w:rsidR="00DC4CD4" w:rsidRPr="00F60CE8" w:rsidRDefault="00BC2059" w:rsidP="00FF0733">
      <w:pPr>
        <w:spacing w:line="360" w:lineRule="auto"/>
        <w:jc w:val="both"/>
      </w:pPr>
      <w:r w:rsidRPr="00F60CE8">
        <w:tab/>
      </w:r>
      <w:r w:rsidR="00885EA7" w:rsidRPr="00F60CE8">
        <w:t xml:space="preserve">  </w:t>
      </w:r>
      <w:r w:rsidRPr="00F60CE8">
        <w:t xml:space="preserve">7. Savininko teises ir pareigas įgyvendinanti institucija – Prienų rajono savivaldybės </w:t>
      </w:r>
      <w:r w:rsidR="00BD2316" w:rsidRPr="00F60CE8">
        <w:t>taryba</w:t>
      </w:r>
      <w:r w:rsidRPr="00F60CE8">
        <w:t xml:space="preserve">. Ji tvirtina biudžetinės įstaigos nuostatus; priima į pareigas ir iš jų atleidžia biudžetinės įstaigos vadovą; priima sprendimą dėl biudžetinės įstaigos buveinės pakeitimo; tvirtina didžiausią leistiną pareigybių skaičių; priima sprendimą dėl biudžetinės įstaigos reorganizavimo, likvidavimo ar pertvarkymo; </w:t>
      </w:r>
      <w:r w:rsidR="00423901" w:rsidRPr="00F60CE8">
        <w:t xml:space="preserve">priima sprendimą </w:t>
      </w:r>
      <w:r w:rsidRPr="00F60CE8">
        <w:t>dėl biudžetinės įstaigos filialo steigimo ir jo veiklos</w:t>
      </w:r>
      <w:r w:rsidR="00BE05A7" w:rsidRPr="00F60CE8">
        <w:t xml:space="preserve"> </w:t>
      </w:r>
      <w:r w:rsidRPr="00F60CE8">
        <w:t>nutraukimo; skiria ir atleidžia likvidatorių arba sudaro likvidacinę komisiją ir nutraukia jos įgaliojimus; sprendžia kitus įstatymuose ir biudžetinės įstaigos nuostatuose jos kompetencijai priskirtus klausimus.</w:t>
      </w:r>
    </w:p>
    <w:p w:rsidR="00502785" w:rsidRPr="00F60CE8" w:rsidRDefault="00BC2059" w:rsidP="00DB2865">
      <w:pPr>
        <w:tabs>
          <w:tab w:val="left" w:pos="851"/>
        </w:tabs>
        <w:spacing w:line="360" w:lineRule="auto"/>
        <w:ind w:hanging="360"/>
        <w:jc w:val="both"/>
        <w:rPr>
          <w:rStyle w:val="apple-style-span"/>
          <w:shd w:val="clear" w:color="auto" w:fill="FFFFFF"/>
        </w:rPr>
      </w:pPr>
      <w:r w:rsidRPr="00F60CE8">
        <w:lastRenderedPageBreak/>
        <w:t xml:space="preserve">                  </w:t>
      </w:r>
      <w:r w:rsidR="00DC4CD4" w:rsidRPr="00F60CE8">
        <w:t xml:space="preserve">  </w:t>
      </w:r>
      <w:r w:rsidR="00BE05A7" w:rsidRPr="00F60CE8">
        <w:t xml:space="preserve"> </w:t>
      </w:r>
      <w:r w:rsidR="002722FF" w:rsidRPr="00F60CE8">
        <w:t>8.</w:t>
      </w:r>
      <w:r w:rsidR="00850FEC" w:rsidRPr="00F60CE8">
        <w:t xml:space="preserve"> Mokyklos gr</w:t>
      </w:r>
      <w:r w:rsidRPr="00F60CE8">
        <w:t xml:space="preserve">upė – </w:t>
      </w:r>
      <w:r w:rsidR="00D72B80" w:rsidRPr="00F60CE8">
        <w:rPr>
          <w:rStyle w:val="apple-style-span"/>
          <w:shd w:val="clear" w:color="auto" w:fill="FFFFFF"/>
        </w:rPr>
        <w:t>neformaliojo vaikų švietim</w:t>
      </w:r>
      <w:r w:rsidR="00BE05A7" w:rsidRPr="00F60CE8">
        <w:rPr>
          <w:rStyle w:val="apple-style-span"/>
          <w:shd w:val="clear" w:color="auto" w:fill="FFFFFF"/>
        </w:rPr>
        <w:t>o mokykla ir formalųjį švietimą</w:t>
      </w:r>
      <w:r w:rsidR="00D72B80" w:rsidRPr="00F60CE8">
        <w:rPr>
          <w:rStyle w:val="apple-style-span"/>
          <w:shd w:val="clear" w:color="auto" w:fill="FFFFFF"/>
        </w:rPr>
        <w:t xml:space="preserve"> papildančio ugdymo mokykla.</w:t>
      </w:r>
    </w:p>
    <w:p w:rsidR="00BC2059" w:rsidRPr="00F60CE8" w:rsidRDefault="00BC2059" w:rsidP="00FF0733">
      <w:pPr>
        <w:tabs>
          <w:tab w:val="left" w:pos="851"/>
        </w:tabs>
        <w:spacing w:line="360" w:lineRule="auto"/>
        <w:ind w:hanging="360"/>
        <w:jc w:val="both"/>
        <w:rPr>
          <w:rStyle w:val="apple-style-span"/>
        </w:rPr>
      </w:pPr>
      <w:r w:rsidRPr="00F60CE8">
        <w:rPr>
          <w:rStyle w:val="apple-style-span"/>
          <w:shd w:val="clear" w:color="auto" w:fill="FFFFFF"/>
        </w:rPr>
        <w:tab/>
      </w:r>
      <w:r w:rsidRPr="00F60CE8">
        <w:rPr>
          <w:rStyle w:val="apple-style-span"/>
          <w:shd w:val="clear" w:color="auto" w:fill="FFFFFF"/>
        </w:rPr>
        <w:tab/>
      </w:r>
      <w:r w:rsidR="002722FF" w:rsidRPr="00F60CE8">
        <w:t>9</w:t>
      </w:r>
      <w:r w:rsidRPr="00F60CE8">
        <w:t>. Pagrindinė M</w:t>
      </w:r>
      <w:r w:rsidRPr="00F60CE8">
        <w:rPr>
          <w:rStyle w:val="apple-style-span"/>
          <w:shd w:val="clear" w:color="auto" w:fill="FFFFFF"/>
        </w:rPr>
        <w:t>okyklos paskirtis –</w:t>
      </w:r>
      <w:r w:rsidR="00B15E3C" w:rsidRPr="00F60CE8">
        <w:rPr>
          <w:rStyle w:val="apple-style-span"/>
          <w:shd w:val="clear" w:color="auto" w:fill="FFFFFF"/>
        </w:rPr>
        <w:t xml:space="preserve"> </w:t>
      </w:r>
      <w:r w:rsidR="00E22B7C" w:rsidRPr="00F60CE8">
        <w:t>vaikų ir suaugusiųjų ugdymas pagal neformaliojo švietimo ir formalųjį švietimą papildančio ugdymo programas.</w:t>
      </w:r>
      <w:r w:rsidR="00D72B80" w:rsidRPr="00F60CE8">
        <w:t xml:space="preserve"> </w:t>
      </w:r>
    </w:p>
    <w:p w:rsidR="00BC2059" w:rsidRPr="00F60CE8" w:rsidRDefault="00BC2059" w:rsidP="00FF0733">
      <w:pPr>
        <w:spacing w:line="360" w:lineRule="auto"/>
        <w:jc w:val="both"/>
      </w:pPr>
      <w:r w:rsidRPr="00F60CE8">
        <w:rPr>
          <w:rStyle w:val="apple-converted-space"/>
          <w:shd w:val="clear" w:color="auto" w:fill="FFFFFF"/>
        </w:rPr>
        <w:t xml:space="preserve">            </w:t>
      </w:r>
      <w:r w:rsidR="00DC4CD4" w:rsidRPr="00F60CE8">
        <w:rPr>
          <w:rStyle w:val="apple-converted-space"/>
          <w:shd w:val="clear" w:color="auto" w:fill="FFFFFF"/>
        </w:rPr>
        <w:t xml:space="preserve">  </w:t>
      </w:r>
      <w:r w:rsidR="002722FF" w:rsidRPr="00F60CE8">
        <w:rPr>
          <w:rStyle w:val="apple-converted-space"/>
          <w:shd w:val="clear" w:color="auto" w:fill="FFFFFF"/>
        </w:rPr>
        <w:t>10</w:t>
      </w:r>
      <w:r w:rsidRPr="00F60CE8">
        <w:rPr>
          <w:rStyle w:val="apple-converted-space"/>
          <w:shd w:val="clear" w:color="auto" w:fill="FFFFFF"/>
        </w:rPr>
        <w:t>. M</w:t>
      </w:r>
      <w:r w:rsidRPr="00F60CE8">
        <w:t xml:space="preserve">okymo kalba – lietuvių. </w:t>
      </w:r>
    </w:p>
    <w:p w:rsidR="007E0BA7" w:rsidRPr="00F60CE8" w:rsidRDefault="00BC2059" w:rsidP="00FF0733">
      <w:pPr>
        <w:tabs>
          <w:tab w:val="left" w:pos="851"/>
        </w:tabs>
        <w:spacing w:line="360" w:lineRule="auto"/>
        <w:jc w:val="both"/>
      </w:pPr>
      <w:r w:rsidRPr="00F60CE8">
        <w:t xml:space="preserve">            </w:t>
      </w:r>
      <w:r w:rsidR="00DC4CD4" w:rsidRPr="00F60CE8">
        <w:t xml:space="preserve">  </w:t>
      </w:r>
      <w:r w:rsidR="002722FF" w:rsidRPr="00F60CE8">
        <w:t>11</w:t>
      </w:r>
      <w:r w:rsidRPr="00F60CE8">
        <w:t>. Mokymo</w:t>
      </w:r>
      <w:r w:rsidR="00502785" w:rsidRPr="00F60CE8">
        <w:t>si</w:t>
      </w:r>
      <w:r w:rsidRPr="00F60CE8">
        <w:t xml:space="preserve"> f</w:t>
      </w:r>
      <w:r w:rsidR="00264EF8" w:rsidRPr="00F60CE8">
        <w:t xml:space="preserve">ormos – </w:t>
      </w:r>
      <w:r w:rsidR="00B15E3C" w:rsidRPr="00F60CE8">
        <w:t>grupinio mokymosi forma,</w:t>
      </w:r>
      <w:r w:rsidR="00264EF8" w:rsidRPr="00F60CE8">
        <w:t xml:space="preserve"> </w:t>
      </w:r>
      <w:r w:rsidR="00D72B80" w:rsidRPr="00F60CE8">
        <w:t xml:space="preserve">pavienio </w:t>
      </w:r>
      <w:r w:rsidR="00264EF8" w:rsidRPr="00F60CE8">
        <w:t>mokymosi forma.</w:t>
      </w:r>
      <w:r w:rsidRPr="00F60CE8">
        <w:t xml:space="preserve"> </w:t>
      </w:r>
    </w:p>
    <w:p w:rsidR="00BC2059" w:rsidRPr="00F60CE8" w:rsidRDefault="002722FF" w:rsidP="00FF0733">
      <w:pPr>
        <w:tabs>
          <w:tab w:val="left" w:pos="851"/>
        </w:tabs>
        <w:spacing w:line="360" w:lineRule="auto"/>
        <w:jc w:val="both"/>
      </w:pPr>
      <w:r w:rsidRPr="00F60CE8">
        <w:tab/>
        <w:t>12</w:t>
      </w:r>
      <w:r w:rsidR="007E0BA7" w:rsidRPr="00F60CE8">
        <w:t xml:space="preserve">. </w:t>
      </w:r>
      <w:r w:rsidR="00335222" w:rsidRPr="00F60CE8">
        <w:t>Moky</w:t>
      </w:r>
      <w:r w:rsidR="00C220DF" w:rsidRPr="00F60CE8">
        <w:t xml:space="preserve">mo </w:t>
      </w:r>
      <w:r w:rsidR="00502785" w:rsidRPr="00F60CE8">
        <w:t xml:space="preserve">proceso </w:t>
      </w:r>
      <w:r w:rsidR="00C220DF" w:rsidRPr="00F60CE8">
        <w:t>organizavimo būdai – kasdie</w:t>
      </w:r>
      <w:r w:rsidR="00335222" w:rsidRPr="00F60CE8">
        <w:t>nis, individualus, savarankiškas</w:t>
      </w:r>
      <w:r w:rsidR="00B52F86" w:rsidRPr="00F60CE8">
        <w:t>, nuotolinis</w:t>
      </w:r>
      <w:r w:rsidR="00335222" w:rsidRPr="00F60CE8">
        <w:t>.</w:t>
      </w:r>
    </w:p>
    <w:p w:rsidR="00F92BCF" w:rsidRPr="00F60CE8" w:rsidRDefault="002722FF" w:rsidP="00FF0733">
      <w:pPr>
        <w:tabs>
          <w:tab w:val="left" w:pos="851"/>
        </w:tabs>
        <w:spacing w:line="360" w:lineRule="auto"/>
        <w:jc w:val="both"/>
      </w:pPr>
      <w:r w:rsidRPr="00F60CE8">
        <w:tab/>
        <w:t>13</w:t>
      </w:r>
      <w:r w:rsidR="00BC2059" w:rsidRPr="00F60CE8">
        <w:t xml:space="preserve">. Mokykloje vykdomos </w:t>
      </w:r>
      <w:r w:rsidR="00DB2865" w:rsidRPr="00F60CE8">
        <w:t xml:space="preserve">švietimo </w:t>
      </w:r>
      <w:r w:rsidR="00BC2059" w:rsidRPr="00F60CE8">
        <w:t>programos: vaikų ankstyvojo muzikinio ir meninio ugdymo, pradinio muzikinio ir meninio ugdymo, pagrindinio muzikinio ir meninio ugdymo, išplėstinio muzikinio ir meninio ugdymo, vai</w:t>
      </w:r>
      <w:r w:rsidR="00335222" w:rsidRPr="00F60CE8">
        <w:t>kų ir suaugusiųjų mėgėjų muzikinio</w:t>
      </w:r>
      <w:r w:rsidR="00BC2059" w:rsidRPr="00F60CE8">
        <w:t xml:space="preserve"> ir meninio ugdymo.</w:t>
      </w:r>
    </w:p>
    <w:p w:rsidR="00F92BCF" w:rsidRPr="00F60CE8" w:rsidRDefault="00F92BCF" w:rsidP="00F92BCF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t>14</w:t>
      </w:r>
      <w:r w:rsidR="00C10B99" w:rsidRPr="00F60CE8">
        <w:t>. Baigus formalųjį švietimą papildančio ugdymo programas</w:t>
      </w:r>
      <w:r w:rsidR="00D24D20" w:rsidRPr="00F60CE8">
        <w:t>,</w:t>
      </w:r>
      <w:r w:rsidR="00F40062" w:rsidRPr="00F60CE8">
        <w:t xml:space="preserve"> išduoda</w:t>
      </w:r>
      <w:r w:rsidR="00D24D20" w:rsidRPr="00F60CE8">
        <w:t>mas ne</w:t>
      </w:r>
      <w:r w:rsidR="00F40062" w:rsidRPr="00F60CE8">
        <w:t>formaliojo vaikų švietimo pažymėjimus</w:t>
      </w:r>
      <w:r w:rsidR="00CC0833" w:rsidRPr="00F60CE8">
        <w:t>.</w:t>
      </w:r>
    </w:p>
    <w:p w:rsidR="002E0C38" w:rsidRPr="00F60CE8" w:rsidRDefault="00F92BCF" w:rsidP="00F92BCF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t>15</w:t>
      </w:r>
      <w:r w:rsidR="00C63865" w:rsidRPr="00F60CE8">
        <w:t>. Mokykla turi filialus</w:t>
      </w:r>
      <w:r w:rsidR="00CC0833" w:rsidRPr="00F60CE8">
        <w:t>, esančius kitoje vietovėje</w:t>
      </w:r>
      <w:r w:rsidR="00B52F86" w:rsidRPr="00F60CE8">
        <w:t>:</w:t>
      </w:r>
      <w:r w:rsidR="00CC0833" w:rsidRPr="00F60CE8">
        <w:t xml:space="preserve"> </w:t>
      </w:r>
    </w:p>
    <w:p w:rsidR="00B52F86" w:rsidRPr="00F60CE8" w:rsidRDefault="00B52F86" w:rsidP="00FF0733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rPr>
          <w:rStyle w:val="FontStyle13"/>
          <w:sz w:val="24"/>
          <w:szCs w:val="24"/>
        </w:rPr>
        <w:t>15</w:t>
      </w:r>
      <w:r w:rsidRPr="00F60CE8">
        <w:rPr>
          <w:rStyle w:val="FontStyle13"/>
          <w:sz w:val="24"/>
          <w:szCs w:val="24"/>
        </w:rPr>
        <w:t>.1. Prienų meno mokyklos Jiezno</w:t>
      </w:r>
      <w:r w:rsidR="006670D6" w:rsidRPr="00F60CE8">
        <w:rPr>
          <w:rStyle w:val="FontStyle13"/>
          <w:sz w:val="24"/>
          <w:szCs w:val="24"/>
        </w:rPr>
        <w:t xml:space="preserve"> </w:t>
      </w:r>
      <w:r w:rsidRPr="00F60CE8">
        <w:rPr>
          <w:rStyle w:val="FontStyle13"/>
          <w:sz w:val="24"/>
          <w:szCs w:val="24"/>
        </w:rPr>
        <w:t>filialas</w:t>
      </w:r>
      <w:r w:rsidR="00B51DC5" w:rsidRPr="00F60CE8">
        <w:rPr>
          <w:rStyle w:val="FontStyle13"/>
          <w:sz w:val="24"/>
          <w:szCs w:val="24"/>
        </w:rPr>
        <w:t xml:space="preserve"> (toliau</w:t>
      </w:r>
      <w:r w:rsidRPr="00F60CE8">
        <w:rPr>
          <w:rStyle w:val="FontStyle13"/>
          <w:sz w:val="24"/>
          <w:szCs w:val="24"/>
        </w:rPr>
        <w:t xml:space="preserve"> – Jiezno</w:t>
      </w:r>
      <w:r w:rsidR="006670D6" w:rsidRPr="00F60CE8">
        <w:rPr>
          <w:rStyle w:val="FontStyle13"/>
          <w:sz w:val="24"/>
          <w:szCs w:val="24"/>
        </w:rPr>
        <w:t xml:space="preserve"> </w:t>
      </w:r>
      <w:r w:rsidRPr="00F60CE8">
        <w:rPr>
          <w:rStyle w:val="FontStyle13"/>
          <w:sz w:val="24"/>
          <w:szCs w:val="24"/>
        </w:rPr>
        <w:t>filialas):</w:t>
      </w:r>
    </w:p>
    <w:p w:rsidR="00F318A6" w:rsidRPr="00F60CE8" w:rsidRDefault="00B52F86" w:rsidP="00FF0733">
      <w:pPr>
        <w:tabs>
          <w:tab w:val="left" w:pos="851"/>
        </w:tabs>
        <w:spacing w:line="360" w:lineRule="auto"/>
        <w:jc w:val="both"/>
        <w:rPr>
          <w:rStyle w:val="FontStyle13"/>
          <w:sz w:val="24"/>
          <w:szCs w:val="24"/>
        </w:rPr>
      </w:pPr>
      <w:r w:rsidRPr="00F60CE8">
        <w:tab/>
      </w:r>
      <w:r w:rsidR="002722FF" w:rsidRPr="00F60CE8">
        <w:rPr>
          <w:rStyle w:val="FontStyle13"/>
          <w:sz w:val="24"/>
          <w:szCs w:val="24"/>
        </w:rPr>
        <w:t>15</w:t>
      </w:r>
      <w:r w:rsidRPr="00F60CE8">
        <w:rPr>
          <w:rStyle w:val="FontStyle13"/>
          <w:sz w:val="24"/>
          <w:szCs w:val="24"/>
        </w:rPr>
        <w:t>.1.1.</w:t>
      </w:r>
      <w:r w:rsidR="00F318A6" w:rsidRPr="00F60CE8">
        <w:rPr>
          <w:rStyle w:val="FontStyle13"/>
          <w:sz w:val="24"/>
          <w:szCs w:val="24"/>
        </w:rPr>
        <w:t xml:space="preserve"> įsteigimo data – </w:t>
      </w:r>
      <w:r w:rsidR="00F318A6" w:rsidRPr="00F60CE8">
        <w:t>1988 m. rugsėjo 1 d.;</w:t>
      </w:r>
    </w:p>
    <w:p w:rsidR="00B52F86" w:rsidRPr="00F60CE8" w:rsidRDefault="00731599" w:rsidP="00FF0733">
      <w:pPr>
        <w:tabs>
          <w:tab w:val="left" w:pos="851"/>
        </w:tabs>
        <w:spacing w:line="360" w:lineRule="auto"/>
        <w:jc w:val="both"/>
      </w:pPr>
      <w:r w:rsidRPr="00F60CE8">
        <w:rPr>
          <w:rStyle w:val="FontStyle13"/>
          <w:sz w:val="24"/>
          <w:szCs w:val="24"/>
        </w:rPr>
        <w:tab/>
      </w:r>
      <w:r w:rsidR="002722FF" w:rsidRPr="00F60CE8">
        <w:rPr>
          <w:rStyle w:val="FontStyle13"/>
          <w:sz w:val="24"/>
          <w:szCs w:val="24"/>
        </w:rPr>
        <w:t>15.1.2</w:t>
      </w:r>
      <w:r w:rsidR="00B52F86" w:rsidRPr="00F60CE8">
        <w:rPr>
          <w:rStyle w:val="FontStyle13"/>
          <w:sz w:val="24"/>
          <w:szCs w:val="24"/>
        </w:rPr>
        <w:t>. mokymo kalba – lietuvių;</w:t>
      </w:r>
    </w:p>
    <w:p w:rsidR="00731599" w:rsidRPr="00F60CE8" w:rsidRDefault="00B52F86" w:rsidP="00FF0733">
      <w:pPr>
        <w:tabs>
          <w:tab w:val="left" w:pos="851"/>
        </w:tabs>
        <w:spacing w:line="360" w:lineRule="auto"/>
        <w:jc w:val="both"/>
        <w:rPr>
          <w:rStyle w:val="FontStyle13"/>
          <w:sz w:val="24"/>
          <w:szCs w:val="24"/>
        </w:rPr>
      </w:pPr>
      <w:r w:rsidRPr="00F60CE8">
        <w:tab/>
      </w:r>
      <w:r w:rsidR="002722FF" w:rsidRPr="00F60CE8">
        <w:rPr>
          <w:rStyle w:val="FontStyle13"/>
          <w:sz w:val="24"/>
          <w:szCs w:val="24"/>
        </w:rPr>
        <w:t>15.1.3</w:t>
      </w:r>
      <w:r w:rsidRPr="00F60CE8">
        <w:rPr>
          <w:rStyle w:val="FontStyle13"/>
          <w:sz w:val="24"/>
          <w:szCs w:val="24"/>
        </w:rPr>
        <w:t xml:space="preserve">. mokymo formos – grupinio mokymosi </w:t>
      </w:r>
      <w:r w:rsidR="00264EF8" w:rsidRPr="00F60CE8">
        <w:rPr>
          <w:rStyle w:val="FontStyle13"/>
          <w:sz w:val="24"/>
          <w:szCs w:val="24"/>
        </w:rPr>
        <w:t>forma, pavienio mokymosi forma;</w:t>
      </w:r>
    </w:p>
    <w:p w:rsidR="00731599" w:rsidRPr="00F60CE8" w:rsidRDefault="002722FF" w:rsidP="00FF0733">
      <w:pPr>
        <w:tabs>
          <w:tab w:val="left" w:pos="851"/>
        </w:tabs>
        <w:spacing w:line="360" w:lineRule="auto"/>
        <w:jc w:val="both"/>
        <w:rPr>
          <w:rStyle w:val="FontStyle13"/>
          <w:sz w:val="24"/>
          <w:szCs w:val="24"/>
        </w:rPr>
      </w:pPr>
      <w:r w:rsidRPr="00F60CE8">
        <w:rPr>
          <w:rStyle w:val="FontStyle13"/>
          <w:sz w:val="24"/>
          <w:szCs w:val="24"/>
        </w:rPr>
        <w:tab/>
        <w:t>15.1.4</w:t>
      </w:r>
      <w:r w:rsidR="00731599" w:rsidRPr="00F60CE8">
        <w:rPr>
          <w:rStyle w:val="FontStyle13"/>
          <w:sz w:val="24"/>
          <w:szCs w:val="24"/>
        </w:rPr>
        <w:t xml:space="preserve">. </w:t>
      </w:r>
      <w:r w:rsidR="00905CF7" w:rsidRPr="00F60CE8">
        <w:rPr>
          <w:rStyle w:val="FontStyle13"/>
          <w:sz w:val="24"/>
          <w:szCs w:val="24"/>
        </w:rPr>
        <w:t>m</w:t>
      </w:r>
      <w:r w:rsidR="00B52F86" w:rsidRPr="00F60CE8">
        <w:rPr>
          <w:rStyle w:val="FontStyle13"/>
          <w:sz w:val="24"/>
          <w:szCs w:val="24"/>
        </w:rPr>
        <w:t xml:space="preserve">okymo </w:t>
      </w:r>
      <w:r w:rsidR="007F03F5" w:rsidRPr="00F60CE8">
        <w:rPr>
          <w:rStyle w:val="FontStyle13"/>
          <w:sz w:val="24"/>
          <w:szCs w:val="24"/>
        </w:rPr>
        <w:t xml:space="preserve">proceso </w:t>
      </w:r>
      <w:r w:rsidR="00B52F86" w:rsidRPr="00F60CE8">
        <w:rPr>
          <w:rStyle w:val="FontStyle13"/>
          <w:sz w:val="24"/>
          <w:szCs w:val="24"/>
        </w:rPr>
        <w:t>organizavimo būdai – kasdienis, individualus, savarankiškas, nuotolinis</w:t>
      </w:r>
      <w:r w:rsidR="00731599" w:rsidRPr="00F60CE8">
        <w:rPr>
          <w:rStyle w:val="FontStyle13"/>
          <w:sz w:val="24"/>
          <w:szCs w:val="24"/>
        </w:rPr>
        <w:t>;</w:t>
      </w:r>
    </w:p>
    <w:p w:rsidR="00B52F86" w:rsidRPr="00F60CE8" w:rsidRDefault="00731599" w:rsidP="00FF0733">
      <w:pPr>
        <w:tabs>
          <w:tab w:val="left" w:pos="851"/>
        </w:tabs>
        <w:spacing w:line="360" w:lineRule="auto"/>
        <w:jc w:val="both"/>
      </w:pPr>
      <w:r w:rsidRPr="00F60CE8">
        <w:rPr>
          <w:rStyle w:val="FontStyle13"/>
          <w:sz w:val="24"/>
          <w:szCs w:val="24"/>
        </w:rPr>
        <w:tab/>
      </w:r>
      <w:r w:rsidR="002722FF" w:rsidRPr="00F60CE8">
        <w:rPr>
          <w:rStyle w:val="FontStyle13"/>
          <w:sz w:val="24"/>
          <w:szCs w:val="24"/>
        </w:rPr>
        <w:t>15.1.5</w:t>
      </w:r>
      <w:r w:rsidR="00B52F86" w:rsidRPr="00F60CE8">
        <w:rPr>
          <w:rStyle w:val="FontStyle13"/>
          <w:sz w:val="24"/>
          <w:szCs w:val="24"/>
        </w:rPr>
        <w:t xml:space="preserve">. vykdomos </w:t>
      </w:r>
      <w:r w:rsidR="007F03F5" w:rsidRPr="00F60CE8">
        <w:rPr>
          <w:rStyle w:val="FontStyle13"/>
          <w:sz w:val="24"/>
          <w:szCs w:val="24"/>
        </w:rPr>
        <w:t xml:space="preserve">švietimo </w:t>
      </w:r>
      <w:r w:rsidR="00B52F86" w:rsidRPr="00F60CE8">
        <w:rPr>
          <w:rStyle w:val="FontStyle13"/>
          <w:sz w:val="24"/>
          <w:szCs w:val="24"/>
        </w:rPr>
        <w:t xml:space="preserve">programos – </w:t>
      </w:r>
      <w:r w:rsidR="00B52F86" w:rsidRPr="00F60CE8">
        <w:t>vaikų</w:t>
      </w:r>
      <w:r w:rsidR="00665835" w:rsidRPr="00F60CE8">
        <w:t xml:space="preserve"> ankstyvojo muzikinio</w:t>
      </w:r>
      <w:r w:rsidR="00B52F86" w:rsidRPr="00F60CE8">
        <w:t xml:space="preserve"> </w:t>
      </w:r>
      <w:r w:rsidR="00B96A77" w:rsidRPr="00F60CE8">
        <w:t xml:space="preserve">ir meninio </w:t>
      </w:r>
      <w:r w:rsidR="00B52F86" w:rsidRPr="00F60CE8">
        <w:t>ugdym</w:t>
      </w:r>
      <w:r w:rsidR="00665835" w:rsidRPr="00F60CE8">
        <w:t>o, pradinio muzikinio</w:t>
      </w:r>
      <w:r w:rsidR="00B52F86" w:rsidRPr="00F60CE8">
        <w:t xml:space="preserve"> </w:t>
      </w:r>
      <w:r w:rsidR="00B96A77" w:rsidRPr="00F60CE8">
        <w:t xml:space="preserve">ir meninio </w:t>
      </w:r>
      <w:r w:rsidR="00B52F86" w:rsidRPr="00F60CE8">
        <w:t xml:space="preserve">ugdymo, </w:t>
      </w:r>
      <w:r w:rsidR="00665835" w:rsidRPr="00F60CE8">
        <w:t>pagrindinio muzikinio</w:t>
      </w:r>
      <w:r w:rsidR="00B52F86" w:rsidRPr="00F60CE8">
        <w:t xml:space="preserve"> </w:t>
      </w:r>
      <w:r w:rsidR="00B96A77" w:rsidRPr="00F60CE8">
        <w:t xml:space="preserve">ir meninio </w:t>
      </w:r>
      <w:r w:rsidR="00B52F86" w:rsidRPr="00F60CE8">
        <w:t xml:space="preserve">ugdymo, </w:t>
      </w:r>
      <w:r w:rsidR="00665835" w:rsidRPr="00F60CE8">
        <w:t>išplėstinio muzikinio</w:t>
      </w:r>
      <w:r w:rsidR="00B52F86" w:rsidRPr="00F60CE8">
        <w:t xml:space="preserve"> </w:t>
      </w:r>
      <w:r w:rsidR="00B96A77" w:rsidRPr="00F60CE8">
        <w:t xml:space="preserve">ir meninio </w:t>
      </w:r>
      <w:r w:rsidR="00B52F86" w:rsidRPr="00F60CE8">
        <w:t>ugdymo, vaikų ir suaugusiųjų mėg</w:t>
      </w:r>
      <w:r w:rsidR="00665835" w:rsidRPr="00F60CE8">
        <w:t>ėjų muzikinio</w:t>
      </w:r>
      <w:r w:rsidR="00905CF7" w:rsidRPr="00F60CE8">
        <w:t xml:space="preserve"> </w:t>
      </w:r>
      <w:r w:rsidR="00B96A77" w:rsidRPr="00F60CE8">
        <w:t xml:space="preserve">ir meninio </w:t>
      </w:r>
      <w:r w:rsidR="00905CF7" w:rsidRPr="00F60CE8">
        <w:t>ugdymo;</w:t>
      </w:r>
    </w:p>
    <w:p w:rsidR="00905CF7" w:rsidRPr="00F60CE8" w:rsidRDefault="00905CF7" w:rsidP="00FF0733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t>15.1.6</w:t>
      </w:r>
      <w:r w:rsidRPr="00F60CE8">
        <w:t>.</w:t>
      </w:r>
      <w:r w:rsidR="00F10B94" w:rsidRPr="00F60CE8">
        <w:t xml:space="preserve"> </w:t>
      </w:r>
      <w:r w:rsidR="00C10B99" w:rsidRPr="00F60CE8">
        <w:t>baigus formalųjį švietimą</w:t>
      </w:r>
      <w:r w:rsidR="00850FEC" w:rsidRPr="00F60CE8">
        <w:t xml:space="preserve"> papildančio ugdymo programas, </w:t>
      </w:r>
      <w:r w:rsidR="00C10B99" w:rsidRPr="00F60CE8">
        <w:t xml:space="preserve">išduodamas neformaliojo vaikų švietimo pažymėjimus. </w:t>
      </w:r>
    </w:p>
    <w:p w:rsidR="00B51DC5" w:rsidRPr="00F60CE8" w:rsidRDefault="002722FF" w:rsidP="00FF0733">
      <w:pPr>
        <w:tabs>
          <w:tab w:val="left" w:pos="851"/>
        </w:tabs>
        <w:spacing w:line="360" w:lineRule="auto"/>
        <w:jc w:val="both"/>
      </w:pPr>
      <w:r w:rsidRPr="00F60CE8">
        <w:rPr>
          <w:rStyle w:val="FontStyle13"/>
          <w:sz w:val="24"/>
          <w:szCs w:val="24"/>
        </w:rPr>
        <w:tab/>
        <w:t>15</w:t>
      </w:r>
      <w:r w:rsidR="00B51DC5" w:rsidRPr="00F60CE8">
        <w:rPr>
          <w:rStyle w:val="FontStyle13"/>
          <w:sz w:val="24"/>
          <w:szCs w:val="24"/>
        </w:rPr>
        <w:t>.2. Prienų meno mokyklos Veiverių Antano Kučingio filialas (toliau – Veiverių A. Kučingio filialas):</w:t>
      </w:r>
    </w:p>
    <w:p w:rsidR="00F318A6" w:rsidRPr="00F60CE8" w:rsidRDefault="00B51DC5" w:rsidP="00FF0733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rPr>
          <w:rStyle w:val="FontStyle13"/>
          <w:sz w:val="24"/>
          <w:szCs w:val="24"/>
        </w:rPr>
        <w:t>15</w:t>
      </w:r>
      <w:r w:rsidRPr="00F60CE8">
        <w:rPr>
          <w:rStyle w:val="FontStyle13"/>
          <w:sz w:val="24"/>
          <w:szCs w:val="24"/>
        </w:rPr>
        <w:t>.2</w:t>
      </w:r>
      <w:r w:rsidR="002B1050" w:rsidRPr="00F60CE8">
        <w:rPr>
          <w:rStyle w:val="FontStyle13"/>
          <w:sz w:val="24"/>
          <w:szCs w:val="24"/>
        </w:rPr>
        <w:t>.1.</w:t>
      </w:r>
      <w:r w:rsidR="00F318A6" w:rsidRPr="00F60CE8">
        <w:rPr>
          <w:rStyle w:val="FontStyle13"/>
          <w:sz w:val="24"/>
          <w:szCs w:val="24"/>
        </w:rPr>
        <w:t xml:space="preserve"> įsteigimo data – </w:t>
      </w:r>
      <w:r w:rsidR="00F318A6" w:rsidRPr="00F60CE8">
        <w:t>1989 m. rugsėjo 1 d.;</w:t>
      </w:r>
    </w:p>
    <w:p w:rsidR="00B51DC5" w:rsidRPr="00F60CE8" w:rsidRDefault="00F318A6" w:rsidP="00FF0733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rPr>
          <w:rStyle w:val="FontStyle13"/>
          <w:sz w:val="24"/>
          <w:szCs w:val="24"/>
        </w:rPr>
        <w:t>15.2.2</w:t>
      </w:r>
      <w:r w:rsidR="00B51DC5" w:rsidRPr="00F60CE8">
        <w:rPr>
          <w:rStyle w:val="FontStyle13"/>
          <w:sz w:val="24"/>
          <w:szCs w:val="24"/>
        </w:rPr>
        <w:t>. mokymo kalba – lietuvių;</w:t>
      </w:r>
    </w:p>
    <w:p w:rsidR="00B51DC5" w:rsidRPr="00F60CE8" w:rsidRDefault="00B51DC5" w:rsidP="00FF0733">
      <w:pPr>
        <w:tabs>
          <w:tab w:val="left" w:pos="851"/>
        </w:tabs>
        <w:spacing w:line="360" w:lineRule="auto"/>
        <w:jc w:val="both"/>
        <w:rPr>
          <w:rStyle w:val="FontStyle13"/>
          <w:sz w:val="24"/>
          <w:szCs w:val="24"/>
        </w:rPr>
      </w:pPr>
      <w:r w:rsidRPr="00F60CE8">
        <w:tab/>
      </w:r>
      <w:r w:rsidR="002722FF" w:rsidRPr="00F60CE8">
        <w:rPr>
          <w:rStyle w:val="FontStyle13"/>
          <w:sz w:val="24"/>
          <w:szCs w:val="24"/>
        </w:rPr>
        <w:t>15.2.3</w:t>
      </w:r>
      <w:r w:rsidRPr="00F60CE8">
        <w:rPr>
          <w:rStyle w:val="FontStyle13"/>
          <w:sz w:val="24"/>
          <w:szCs w:val="24"/>
        </w:rPr>
        <w:t>. mokymo formos – grupinio mokymosi</w:t>
      </w:r>
      <w:r w:rsidR="00264EF8" w:rsidRPr="00F60CE8">
        <w:rPr>
          <w:rStyle w:val="FontStyle13"/>
          <w:sz w:val="24"/>
          <w:szCs w:val="24"/>
        </w:rPr>
        <w:t xml:space="preserve"> forma, pavienio mokymosi forma;</w:t>
      </w:r>
      <w:r w:rsidRPr="00F60CE8">
        <w:rPr>
          <w:rStyle w:val="FontStyle13"/>
          <w:sz w:val="24"/>
          <w:szCs w:val="24"/>
        </w:rPr>
        <w:t xml:space="preserve"> </w:t>
      </w:r>
    </w:p>
    <w:p w:rsidR="00B51DC5" w:rsidRPr="00F60CE8" w:rsidRDefault="002722FF" w:rsidP="00FF0733">
      <w:pPr>
        <w:tabs>
          <w:tab w:val="left" w:pos="851"/>
        </w:tabs>
        <w:spacing w:line="360" w:lineRule="auto"/>
        <w:jc w:val="both"/>
        <w:rPr>
          <w:rStyle w:val="FontStyle13"/>
          <w:sz w:val="24"/>
          <w:szCs w:val="24"/>
        </w:rPr>
      </w:pPr>
      <w:r w:rsidRPr="00F60CE8">
        <w:rPr>
          <w:rStyle w:val="FontStyle13"/>
          <w:sz w:val="24"/>
          <w:szCs w:val="24"/>
        </w:rPr>
        <w:tab/>
        <w:t>15</w:t>
      </w:r>
      <w:r w:rsidR="00B51DC5" w:rsidRPr="00F60CE8">
        <w:rPr>
          <w:rStyle w:val="FontStyle13"/>
          <w:sz w:val="24"/>
          <w:szCs w:val="24"/>
        </w:rPr>
        <w:t>.2</w:t>
      </w:r>
      <w:r w:rsidRPr="00F60CE8">
        <w:rPr>
          <w:rStyle w:val="FontStyle13"/>
          <w:sz w:val="24"/>
          <w:szCs w:val="24"/>
        </w:rPr>
        <w:t>.4</w:t>
      </w:r>
      <w:r w:rsidR="00905CF7" w:rsidRPr="00F60CE8">
        <w:rPr>
          <w:rStyle w:val="FontStyle13"/>
          <w:sz w:val="24"/>
          <w:szCs w:val="24"/>
        </w:rPr>
        <w:t>. m</w:t>
      </w:r>
      <w:r w:rsidR="00B51DC5" w:rsidRPr="00F60CE8">
        <w:rPr>
          <w:rStyle w:val="FontStyle13"/>
          <w:sz w:val="24"/>
          <w:szCs w:val="24"/>
        </w:rPr>
        <w:t xml:space="preserve">okymo </w:t>
      </w:r>
      <w:r w:rsidR="002D60DF" w:rsidRPr="00F60CE8">
        <w:rPr>
          <w:rStyle w:val="FontStyle13"/>
          <w:sz w:val="24"/>
          <w:szCs w:val="24"/>
        </w:rPr>
        <w:t xml:space="preserve">proceso </w:t>
      </w:r>
      <w:r w:rsidR="00B51DC5" w:rsidRPr="00F60CE8">
        <w:rPr>
          <w:rStyle w:val="FontStyle13"/>
          <w:sz w:val="24"/>
          <w:szCs w:val="24"/>
        </w:rPr>
        <w:t>organizavimo būdai – kasdienis, individualus, savarankiškas, nuotolinis;</w:t>
      </w:r>
    </w:p>
    <w:p w:rsidR="00B52F86" w:rsidRPr="00F60CE8" w:rsidRDefault="002722FF" w:rsidP="00FF0733">
      <w:pPr>
        <w:tabs>
          <w:tab w:val="left" w:pos="851"/>
        </w:tabs>
        <w:spacing w:line="360" w:lineRule="auto"/>
        <w:jc w:val="both"/>
      </w:pPr>
      <w:r w:rsidRPr="00F60CE8">
        <w:rPr>
          <w:rStyle w:val="FontStyle13"/>
          <w:sz w:val="24"/>
          <w:szCs w:val="24"/>
        </w:rPr>
        <w:lastRenderedPageBreak/>
        <w:tab/>
        <w:t>15.2.5</w:t>
      </w:r>
      <w:r w:rsidR="00B51DC5" w:rsidRPr="00F60CE8">
        <w:rPr>
          <w:rStyle w:val="FontStyle13"/>
          <w:sz w:val="24"/>
          <w:szCs w:val="24"/>
        </w:rPr>
        <w:t>. vykdomos</w:t>
      </w:r>
      <w:r w:rsidR="00B85C5A" w:rsidRPr="00F60CE8">
        <w:rPr>
          <w:rStyle w:val="FontStyle13"/>
          <w:sz w:val="24"/>
          <w:szCs w:val="24"/>
        </w:rPr>
        <w:t xml:space="preserve"> švietimo</w:t>
      </w:r>
      <w:r w:rsidR="00B51DC5" w:rsidRPr="00F60CE8">
        <w:rPr>
          <w:rStyle w:val="FontStyle13"/>
          <w:sz w:val="24"/>
          <w:szCs w:val="24"/>
        </w:rPr>
        <w:t xml:space="preserve"> programos – </w:t>
      </w:r>
      <w:r w:rsidR="00B51DC5" w:rsidRPr="00F60CE8">
        <w:t>vaikų ankstyvojo muzikinio ir meninio ugdymo, pradinio muzikinio ir meninio ugdymo, pagrindinio muzikinio ir meninio ugdymo, išplėstinio muzikinio ir meninio ugdymo, vaikų ir suaugusiųjų mėg</w:t>
      </w:r>
      <w:r w:rsidR="00905CF7" w:rsidRPr="00F60CE8">
        <w:t>ėjų muzikinio ir meninio ugdymo;</w:t>
      </w:r>
    </w:p>
    <w:p w:rsidR="00905CF7" w:rsidRPr="00F60CE8" w:rsidRDefault="00905CF7" w:rsidP="00FF0733">
      <w:pPr>
        <w:tabs>
          <w:tab w:val="left" w:pos="851"/>
        </w:tabs>
        <w:spacing w:line="360" w:lineRule="auto"/>
        <w:jc w:val="both"/>
      </w:pPr>
      <w:r w:rsidRPr="00F60CE8">
        <w:tab/>
      </w:r>
      <w:r w:rsidR="002722FF" w:rsidRPr="00F60CE8">
        <w:t>15.2.6</w:t>
      </w:r>
      <w:r w:rsidRPr="00F60CE8">
        <w:t xml:space="preserve">. </w:t>
      </w:r>
      <w:r w:rsidR="00C10B99" w:rsidRPr="00F60CE8">
        <w:t>baigus formalųjį švietimą</w:t>
      </w:r>
      <w:r w:rsidR="00264EF8" w:rsidRPr="00F60CE8">
        <w:t xml:space="preserve"> papildančio ugdymo programas, </w:t>
      </w:r>
      <w:r w:rsidR="00C10B99" w:rsidRPr="00F60CE8">
        <w:t xml:space="preserve">išduodamas neformaliojo vaikų švietimo pažymėjimus. </w:t>
      </w:r>
    </w:p>
    <w:p w:rsidR="00BC2059" w:rsidRPr="00F60CE8" w:rsidRDefault="007E0BA7" w:rsidP="00FF0733">
      <w:pPr>
        <w:tabs>
          <w:tab w:val="left" w:pos="851"/>
        </w:tabs>
        <w:spacing w:line="360" w:lineRule="auto"/>
        <w:jc w:val="both"/>
        <w:rPr>
          <w:rStyle w:val="FontStyle13"/>
          <w:sz w:val="24"/>
          <w:szCs w:val="24"/>
        </w:rPr>
      </w:pPr>
      <w:r w:rsidRPr="00F60CE8">
        <w:tab/>
      </w:r>
      <w:r w:rsidR="002722FF" w:rsidRPr="00F60CE8">
        <w:t>16</w:t>
      </w:r>
      <w:r w:rsidR="00BC2059" w:rsidRPr="00F60CE8">
        <w:t xml:space="preserve">. </w:t>
      </w:r>
      <w:r w:rsidR="00C53F0A" w:rsidRPr="00F60CE8">
        <w:t>M</w:t>
      </w:r>
      <w:r w:rsidR="00C53F0A" w:rsidRPr="00F60CE8">
        <w:rPr>
          <w:rStyle w:val="apple-style-span"/>
          <w:shd w:val="clear" w:color="auto" w:fill="FFFFFF"/>
        </w:rPr>
        <w:t xml:space="preserve">okykla </w:t>
      </w:r>
      <w:r w:rsidR="00C53F0A" w:rsidRPr="00F60CE8">
        <w:t xml:space="preserve">turi sąskaitą banke, antspaudą su savivaldybės herbu ir Mokyklos pavadinimu. </w:t>
      </w:r>
      <w:r w:rsidR="00C53F0A" w:rsidRPr="00F60CE8">
        <w:rPr>
          <w:rStyle w:val="FontStyle13"/>
          <w:sz w:val="24"/>
          <w:szCs w:val="24"/>
        </w:rPr>
        <w:t>Mokykla savo veikloje vadovaujasi Lietuvos Respublikos Konstitucija, Lietuvos Respublikos įstatymais, Lietuvos Respu</w:t>
      </w:r>
      <w:r w:rsidR="00C74254" w:rsidRPr="00F60CE8">
        <w:rPr>
          <w:rStyle w:val="FontStyle13"/>
          <w:sz w:val="24"/>
          <w:szCs w:val="24"/>
        </w:rPr>
        <w:t>blikos Vyriausybės nutarimais, š</w:t>
      </w:r>
      <w:r w:rsidR="00C53F0A" w:rsidRPr="00F60CE8">
        <w:rPr>
          <w:rStyle w:val="FontStyle13"/>
          <w:sz w:val="24"/>
          <w:szCs w:val="24"/>
        </w:rPr>
        <w:t>vietimo, mokslo ir sporto ministro įsakymais, kitais teisės aktais ir šiais Nuostatais</w:t>
      </w:r>
      <w:r w:rsidR="00482DAA" w:rsidRPr="00F60CE8">
        <w:rPr>
          <w:rStyle w:val="FontStyle13"/>
          <w:sz w:val="24"/>
          <w:szCs w:val="24"/>
        </w:rPr>
        <w:t>.</w:t>
      </w:r>
    </w:p>
    <w:p w:rsidR="000175D1" w:rsidRPr="00F60CE8" w:rsidRDefault="000175D1" w:rsidP="00FF0733">
      <w:pPr>
        <w:tabs>
          <w:tab w:val="left" w:pos="709"/>
        </w:tabs>
        <w:spacing w:line="360" w:lineRule="auto"/>
        <w:jc w:val="both"/>
      </w:pPr>
    </w:p>
    <w:p w:rsidR="00BC2059" w:rsidRPr="00F60CE8" w:rsidRDefault="00BC2059" w:rsidP="00FF0733">
      <w:pPr>
        <w:spacing w:line="360" w:lineRule="auto"/>
        <w:jc w:val="center"/>
        <w:rPr>
          <w:b/>
        </w:rPr>
      </w:pPr>
      <w:r w:rsidRPr="00F60CE8">
        <w:rPr>
          <w:b/>
        </w:rPr>
        <w:t>II SKYRIUS</w:t>
      </w: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MOKYKLOS VEIKLOS SRITYS IR RŪŠYS, TIKSLAS, UŽDAVINIAI, FUNKCIJOS, MOKYMOSI PASIEKIMUS ĮTEISINANČIŲ DOKUMENTŲ IŠDAVIMAS</w:t>
      </w: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</w:p>
    <w:p w:rsidR="00BC2059" w:rsidRPr="00F60CE8" w:rsidRDefault="00AD1586" w:rsidP="00FF0733">
      <w:pPr>
        <w:spacing w:line="360" w:lineRule="auto"/>
        <w:ind w:firstLine="851"/>
        <w:jc w:val="both"/>
      </w:pPr>
      <w:r w:rsidRPr="00F60CE8">
        <w:t xml:space="preserve">17. </w:t>
      </w:r>
      <w:r w:rsidR="00BC2059" w:rsidRPr="00F60CE8">
        <w:t xml:space="preserve">Mokyklos veiklos sritis – švietimas, kodas 85. </w:t>
      </w:r>
    </w:p>
    <w:p w:rsidR="00BC2059" w:rsidRPr="00F60CE8" w:rsidRDefault="003852AF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 xml:space="preserve">. Mokyklos švietimo veiklos rūšys: </w:t>
      </w:r>
    </w:p>
    <w:p w:rsidR="00335222" w:rsidRPr="00F60CE8" w:rsidRDefault="003852AF" w:rsidP="00FF0733">
      <w:pPr>
        <w:spacing w:line="360" w:lineRule="auto"/>
        <w:ind w:firstLine="851"/>
        <w:jc w:val="both"/>
      </w:pPr>
      <w:r w:rsidRPr="00F60CE8">
        <w:t>18.</w:t>
      </w:r>
      <w:r w:rsidR="00BC2059" w:rsidRPr="00F60CE8">
        <w:t xml:space="preserve">1. pagrindinė Mokyklos veiklos rūšis – </w:t>
      </w:r>
      <w:r w:rsidR="00335222" w:rsidRPr="00F60CE8">
        <w:t>kultūrinis švietimas, kodas 85.</w:t>
      </w:r>
      <w:r w:rsidR="003E2241" w:rsidRPr="00F60CE8">
        <w:t>52</w:t>
      </w:r>
      <w:r w:rsidR="00BE05A7" w:rsidRPr="00F60CE8">
        <w:t>;</w:t>
      </w:r>
    </w:p>
    <w:p w:rsidR="00BC2059" w:rsidRPr="00F60CE8" w:rsidRDefault="003852AF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.2. kitos švietimo veiklos rūšys: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.2.1. kitas, niekur kitur ne</w:t>
      </w:r>
      <w:r w:rsidR="00335222" w:rsidRPr="00F60CE8">
        <w:t>priskirtas, švietimas, kodas 85.</w:t>
      </w:r>
      <w:r w:rsidR="00BC2059" w:rsidRPr="00F60CE8">
        <w:t>59;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.2.2. švietimui bū</w:t>
      </w:r>
      <w:r w:rsidR="00335222" w:rsidRPr="00F60CE8">
        <w:t>dingų paslaugų veikla, kodas 85.</w:t>
      </w:r>
      <w:r w:rsidR="00BC2059" w:rsidRPr="00F60CE8">
        <w:t>60;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.3. kitos ne švietimo veiklos rūšys: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.3.1. bibliotekų ir archyvų veikla, kodas 91.01;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.3.2. kita pramogų ir poilsi</w:t>
      </w:r>
      <w:r w:rsidR="00335222" w:rsidRPr="00F60CE8">
        <w:t>o organizavimo veikla, kodas 93.</w:t>
      </w:r>
      <w:r w:rsidR="00BC2059" w:rsidRPr="00F60CE8">
        <w:t>29;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.3.3. ekskursijų</w:t>
      </w:r>
      <w:r w:rsidR="00335222" w:rsidRPr="00F60CE8">
        <w:t xml:space="preserve"> organizatorių veikla, kodas 79.</w:t>
      </w:r>
      <w:r w:rsidR="00BC2059" w:rsidRPr="00F60CE8">
        <w:t>12;</w:t>
      </w:r>
    </w:p>
    <w:p w:rsidR="00FB2000" w:rsidRPr="00F60CE8" w:rsidRDefault="00A41E81" w:rsidP="00FF0733">
      <w:pPr>
        <w:spacing w:line="360" w:lineRule="auto"/>
        <w:ind w:firstLine="851"/>
        <w:jc w:val="both"/>
      </w:pPr>
      <w:r w:rsidRPr="00F60CE8">
        <w:t>18</w:t>
      </w:r>
      <w:r w:rsidR="00BC2059" w:rsidRPr="00F60CE8">
        <w:t>.3.4. muzikos instrumentų nuoma, kodas 77.29.30</w:t>
      </w:r>
    </w:p>
    <w:p w:rsidR="00033540" w:rsidRPr="00F60CE8" w:rsidRDefault="00A41E81" w:rsidP="0087449E">
      <w:pPr>
        <w:spacing w:line="360" w:lineRule="auto"/>
        <w:ind w:firstLine="851"/>
        <w:jc w:val="both"/>
      </w:pPr>
      <w:r w:rsidRPr="00F60CE8">
        <w:t>19</w:t>
      </w:r>
      <w:r w:rsidR="00BC2059" w:rsidRPr="00F60CE8">
        <w:t>. Mokyklos tikslas –</w:t>
      </w:r>
      <w:r w:rsidR="006670D6" w:rsidRPr="00F60CE8">
        <w:t xml:space="preserve"> </w:t>
      </w:r>
      <w:r w:rsidR="00772246" w:rsidRPr="00F60CE8">
        <w:t xml:space="preserve">užtikrinti geros kokybės </w:t>
      </w:r>
      <w:r w:rsidR="00FB2000" w:rsidRPr="00F60CE8">
        <w:t xml:space="preserve">muzikinį ir </w:t>
      </w:r>
      <w:r w:rsidR="00772246" w:rsidRPr="00F60CE8">
        <w:t>meninį šv</w:t>
      </w:r>
      <w:r w:rsidR="00C74254" w:rsidRPr="00F60CE8">
        <w:t>ietimą, sveiką ir saugią mokymo</w:t>
      </w:r>
      <w:r w:rsidR="00772246" w:rsidRPr="00F60CE8">
        <w:t>(si) aplinką ir atvirumą vietos bendruomenei.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20</w:t>
      </w:r>
      <w:r w:rsidR="00BC2059" w:rsidRPr="00F60CE8">
        <w:t>.</w:t>
      </w:r>
      <w:r w:rsidR="00BC2059" w:rsidRPr="00F60CE8">
        <w:rPr>
          <w:i/>
          <w:iCs/>
        </w:rPr>
        <w:t xml:space="preserve"> </w:t>
      </w:r>
      <w:r w:rsidR="00BC2059" w:rsidRPr="00F60CE8">
        <w:rPr>
          <w:iCs/>
        </w:rPr>
        <w:t xml:space="preserve">Mokyklos veiklos </w:t>
      </w:r>
      <w:r w:rsidR="00BC2059" w:rsidRPr="00F60CE8">
        <w:t>uždaviniai:</w:t>
      </w:r>
    </w:p>
    <w:p w:rsidR="00475A85" w:rsidRPr="00F60CE8" w:rsidRDefault="00A41E81" w:rsidP="00FF0733">
      <w:pPr>
        <w:spacing w:line="360" w:lineRule="auto"/>
        <w:ind w:firstLine="851"/>
        <w:jc w:val="both"/>
      </w:pPr>
      <w:r w:rsidRPr="00F60CE8">
        <w:t>20</w:t>
      </w:r>
      <w:r w:rsidR="00475A85" w:rsidRPr="00F60CE8">
        <w:t>.1. teikti ugdytiniams kokybišką formalųjį švietimą</w:t>
      </w:r>
      <w:r w:rsidR="00BE05A7" w:rsidRPr="00F60CE8">
        <w:t>,</w:t>
      </w:r>
      <w:r w:rsidR="00475A85" w:rsidRPr="00F60CE8">
        <w:t xml:space="preserve"> papildantį muzikinį ir meninį </w:t>
      </w:r>
      <w:r w:rsidR="00BE05A7" w:rsidRPr="00F60CE8">
        <w:t xml:space="preserve">ugdymą bei neformalųjį </w:t>
      </w:r>
      <w:r w:rsidR="000A583D" w:rsidRPr="00F60CE8">
        <w:t>ugdymą;</w:t>
      </w:r>
    </w:p>
    <w:p w:rsidR="000A583D" w:rsidRPr="00F60CE8" w:rsidRDefault="00A41E81" w:rsidP="00FF0733">
      <w:pPr>
        <w:spacing w:line="360" w:lineRule="auto"/>
        <w:ind w:firstLine="851"/>
        <w:jc w:val="both"/>
      </w:pPr>
      <w:r w:rsidRPr="00F60CE8">
        <w:t>20</w:t>
      </w:r>
      <w:r w:rsidR="000A583D" w:rsidRPr="00F60CE8">
        <w:t>.2. teikti vaikui būtiną pedagoginę, psichologinę, informacinę, specialiąją ir kitokią pagalbą;</w:t>
      </w:r>
    </w:p>
    <w:p w:rsidR="00F766F2" w:rsidRPr="00F60CE8" w:rsidRDefault="00A41E81" w:rsidP="00FF0733">
      <w:pPr>
        <w:spacing w:line="360" w:lineRule="auto"/>
        <w:ind w:firstLine="851"/>
        <w:jc w:val="both"/>
      </w:pPr>
      <w:r w:rsidRPr="00F60CE8">
        <w:lastRenderedPageBreak/>
        <w:t>20</w:t>
      </w:r>
      <w:r w:rsidR="00F766F2" w:rsidRPr="00F60CE8">
        <w:t>.3. bendradarbiaujant su užsienio, šalies, miesto, rajono švietimo ir kultūros įstaigomis organizuoti metodinius bei kultūrinius renginius ir sudaryti sąlygas ugdytiniams bei kitiems bendruomenės nariams dalyvauti juose;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20</w:t>
      </w:r>
      <w:r w:rsidR="00475A85" w:rsidRPr="00F60CE8">
        <w:t>.</w:t>
      </w:r>
      <w:r w:rsidR="00F766F2" w:rsidRPr="00F60CE8">
        <w:t>4</w:t>
      </w:r>
      <w:r w:rsidR="00BC2059" w:rsidRPr="00F60CE8">
        <w:t>. sukurti ir užtikrinti sv</w:t>
      </w:r>
      <w:r w:rsidR="00475A85" w:rsidRPr="00F60CE8">
        <w:t>eiką, saugią ir modernią ugdymo(si) aplinką ir palankų psichologinį klimatą bei</w:t>
      </w:r>
      <w:r w:rsidR="00BC2059" w:rsidRPr="00F60CE8">
        <w:t xml:space="preserve"> edukacinę erdvę;</w:t>
      </w:r>
    </w:p>
    <w:p w:rsidR="00B55D2F" w:rsidRPr="00F60CE8" w:rsidRDefault="00A41E81" w:rsidP="00FF0733">
      <w:pPr>
        <w:spacing w:line="360" w:lineRule="auto"/>
        <w:ind w:firstLine="851"/>
        <w:jc w:val="both"/>
      </w:pPr>
      <w:r w:rsidRPr="00F60CE8">
        <w:t>20</w:t>
      </w:r>
      <w:r w:rsidR="00B55D2F" w:rsidRPr="00F60CE8">
        <w:t xml:space="preserve">.5. sudaryti sąlygas mokytojų ir kitų specialistų kvalifikacijos tobulinimui, organizuoti </w:t>
      </w:r>
      <w:r w:rsidR="00FB2000" w:rsidRPr="00F60CE8">
        <w:t>profesinio tobulėjimo renginius.</w:t>
      </w:r>
    </w:p>
    <w:p w:rsidR="00272EEE" w:rsidRPr="00F60CE8" w:rsidRDefault="005408B6" w:rsidP="00F116F1">
      <w:pPr>
        <w:spacing w:line="360" w:lineRule="auto"/>
        <w:ind w:firstLine="851"/>
        <w:jc w:val="both"/>
      </w:pPr>
      <w:r w:rsidRPr="00F60CE8">
        <w:t>2</w:t>
      </w:r>
      <w:r w:rsidR="00A41E81" w:rsidRPr="00F60CE8">
        <w:t>1</w:t>
      </w:r>
      <w:r w:rsidR="00A7076F" w:rsidRPr="00F60CE8">
        <w:t>. Mokyklos</w:t>
      </w:r>
      <w:r w:rsidR="009A0370" w:rsidRPr="00F60CE8">
        <w:t xml:space="preserve"> funkcijo</w:t>
      </w:r>
      <w:r w:rsidR="00BC2059" w:rsidRPr="00F60CE8">
        <w:t xml:space="preserve">s: </w:t>
      </w:r>
    </w:p>
    <w:p w:rsidR="00E14908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766F2" w:rsidRPr="00F60CE8">
        <w:t>.1</w:t>
      </w:r>
      <w:r w:rsidR="00E14908" w:rsidRPr="00F60CE8">
        <w:t>. sudaro mokymosi sutartis su tėvais (globėjais, rūpintojais) ir</w:t>
      </w:r>
      <w:r w:rsidR="00264EF8" w:rsidRPr="00F60CE8">
        <w:t xml:space="preserve"> vykdo sutartus įsipareigojimus</w:t>
      </w:r>
      <w:r w:rsidR="00C220DF" w:rsidRPr="00F60CE8">
        <w:t>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766F2" w:rsidRPr="00F60CE8">
        <w:t>.2</w:t>
      </w:r>
      <w:r w:rsidR="00BC2059" w:rsidRPr="00F60CE8">
        <w:t>. formuoja ugdymo turinį ir</w:t>
      </w:r>
      <w:r w:rsidR="003A1FBC" w:rsidRPr="00F60CE8">
        <w:t xml:space="preserve"> organizuoja darbą vadovaudamasi</w:t>
      </w:r>
      <w:r w:rsidR="00BC2059" w:rsidRPr="00F60CE8">
        <w:t xml:space="preserve"> formalųjį švietimą papildančio ugdymo programų rekomendacijomis. Užtikrina ugdymo planų įgyvendinimą;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766F2" w:rsidRPr="00F60CE8">
        <w:t>.3</w:t>
      </w:r>
      <w:r w:rsidR="00BC2059" w:rsidRPr="00F60CE8">
        <w:t xml:space="preserve">. sudaro </w:t>
      </w:r>
      <w:r w:rsidR="005408B6" w:rsidRPr="00F60CE8">
        <w:t>trumpalaikes neformaliojo švietimo ir ilgalaikes formalųjį švietimą papildančio ugdymo</w:t>
      </w:r>
      <w:r w:rsidR="00BC2059" w:rsidRPr="00F60CE8">
        <w:t xml:space="preserve"> programas ir mokinių saviraiškos poreikius tenkinančius </w:t>
      </w:r>
      <w:r w:rsidR="005408B6" w:rsidRPr="00F60CE8">
        <w:t xml:space="preserve">pasirenkamųjų </w:t>
      </w:r>
      <w:r w:rsidR="00BC2059" w:rsidRPr="00F60CE8">
        <w:t>programų modulius;</w:t>
      </w:r>
    </w:p>
    <w:p w:rsidR="00B55D2F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766F2" w:rsidRPr="00F60CE8">
        <w:t>.4</w:t>
      </w:r>
      <w:r w:rsidR="00B55D2F" w:rsidRPr="00F60CE8">
        <w:t>. individualizuoja ugdymo programas, pritaiko</w:t>
      </w:r>
      <w:r w:rsidR="000A583D" w:rsidRPr="00F60CE8">
        <w:t xml:space="preserve"> ugdymo metodus </w:t>
      </w:r>
      <w:r w:rsidR="00B55D2F" w:rsidRPr="00F60CE8">
        <w:t xml:space="preserve">ir parenka programų turinį </w:t>
      </w:r>
      <w:r w:rsidR="000A583D" w:rsidRPr="00F60CE8">
        <w:t>pagal ugdytinių amžių, poreikius bei galimybes</w:t>
      </w:r>
      <w:r w:rsidR="003A1FBC" w:rsidRPr="00F60CE8">
        <w:t>;</w:t>
      </w:r>
    </w:p>
    <w:p w:rsidR="000A583D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B55D2F" w:rsidRPr="00F60CE8">
        <w:t>.</w:t>
      </w:r>
      <w:r w:rsidR="00F766F2" w:rsidRPr="00F60CE8">
        <w:t>5</w:t>
      </w:r>
      <w:r w:rsidR="003A1FBC" w:rsidRPr="00F60CE8">
        <w:t xml:space="preserve">. </w:t>
      </w:r>
      <w:r w:rsidR="00B55D2F" w:rsidRPr="00F60CE8">
        <w:t>sudaro</w:t>
      </w:r>
      <w:r w:rsidR="000A583D" w:rsidRPr="00F60CE8">
        <w:t xml:space="preserve"> </w:t>
      </w:r>
      <w:r w:rsidR="00B55D2F" w:rsidRPr="00F60CE8">
        <w:t xml:space="preserve">ugdytiniams </w:t>
      </w:r>
      <w:r w:rsidR="000A583D" w:rsidRPr="00F60CE8">
        <w:t>sąlygas rinktis menines, muzikines programas bei projektines veiklas pagal savo polinkius, gabumus ir siekius;</w:t>
      </w:r>
    </w:p>
    <w:p w:rsidR="000A583D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.6</w:t>
      </w:r>
      <w:r w:rsidR="00B55D2F" w:rsidRPr="00F60CE8">
        <w:t>. puoselėja</w:t>
      </w:r>
      <w:r w:rsidR="000A583D" w:rsidRPr="00F60CE8">
        <w:t xml:space="preserve"> ugdytinių savarankiškumą, susikaupimą, atsakingumą, gebėjimą mokytis ir skatinti</w:t>
      </w:r>
      <w:r w:rsidR="00B55D2F" w:rsidRPr="00F60CE8">
        <w:t>na</w:t>
      </w:r>
      <w:r w:rsidR="000A583D" w:rsidRPr="00F60CE8">
        <w:t xml:space="preserve"> jų pasitikėjimą savo </w:t>
      </w:r>
      <w:r w:rsidR="00B55D2F" w:rsidRPr="00F60CE8">
        <w:t>jėgomis</w:t>
      </w:r>
      <w:r w:rsidR="000A583D" w:rsidRPr="00F60CE8">
        <w:t xml:space="preserve"> bei lyderystę;</w:t>
      </w:r>
    </w:p>
    <w:p w:rsidR="00E14908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.7</w:t>
      </w:r>
      <w:r w:rsidR="00E14908" w:rsidRPr="00F60CE8">
        <w:t>. ugdo mokinių kūrybiškumo, komunikavimo ir kompiuterinio raštingumo kompetencijas;</w:t>
      </w:r>
    </w:p>
    <w:p w:rsidR="00E14908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.8</w:t>
      </w:r>
      <w:r w:rsidR="00E14908" w:rsidRPr="00F60CE8">
        <w:t>. ugdo mokinių dorinį, tautinį, pilietinį, patriotinį sąmoningumą;</w:t>
      </w:r>
    </w:p>
    <w:p w:rsidR="00E14908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.9</w:t>
      </w:r>
      <w:r w:rsidR="00E14908" w:rsidRPr="00F60CE8">
        <w:t>. vykdo ugdymo(si) stebėseną, Mokyklos direktoriaus nustatyta tvarka vykdo muzikos ir dailės ugdymo programų baigimo žinių patikrinimą ir mokyklinius egzaminus;</w:t>
      </w:r>
    </w:p>
    <w:p w:rsidR="00DD3BE6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.10</w:t>
      </w:r>
      <w:r w:rsidR="00E14908" w:rsidRPr="00F60CE8">
        <w:t>. atlieka Mokyklos veiklos kokybės įsivertinimą;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.11</w:t>
      </w:r>
      <w:r w:rsidR="00BC2059" w:rsidRPr="00F60CE8">
        <w:t>. atsižvelgia į mokinių specialiuosius ugdymosi poreikius, organizuoja specialiųjų poreikių mokinių integruotą mokymą;</w:t>
      </w:r>
    </w:p>
    <w:p w:rsidR="00B66B88" w:rsidRPr="00F60CE8" w:rsidRDefault="00A41E81" w:rsidP="00FF0733">
      <w:pPr>
        <w:spacing w:line="360" w:lineRule="auto"/>
        <w:ind w:firstLine="851"/>
        <w:jc w:val="both"/>
        <w:rPr>
          <w:rStyle w:val="FontStyle13"/>
          <w:sz w:val="24"/>
          <w:szCs w:val="24"/>
        </w:rPr>
      </w:pPr>
      <w:r w:rsidRPr="00F60CE8">
        <w:t>21</w:t>
      </w:r>
      <w:r w:rsidR="00F0593D" w:rsidRPr="00F60CE8">
        <w:t>.12</w:t>
      </w:r>
      <w:r w:rsidR="00E14908" w:rsidRPr="00F60CE8">
        <w:t>.</w:t>
      </w:r>
      <w:r w:rsidR="00F0593D" w:rsidRPr="00F60CE8">
        <w:t xml:space="preserve"> skatina mokinių sveiką gyvenseną ir, esant poreikiui</w:t>
      </w:r>
      <w:r w:rsidR="00887088" w:rsidRPr="00F60CE8">
        <w:t>,</w:t>
      </w:r>
      <w:r w:rsidR="00026C4D" w:rsidRPr="00F60CE8">
        <w:t xml:space="preserve"> bendradarbiaudama su tėvais vykdo </w:t>
      </w:r>
      <w:r w:rsidR="00B66B88" w:rsidRPr="00F60CE8">
        <w:rPr>
          <w:rStyle w:val="FontStyle13"/>
          <w:sz w:val="24"/>
          <w:szCs w:val="24"/>
        </w:rPr>
        <w:t>alkoholio, tabako ir kitų psichiką veikiančių medžiagų, smurto ir patyčių prevenciją;</w:t>
      </w:r>
    </w:p>
    <w:p w:rsidR="00F766F2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.13</w:t>
      </w:r>
      <w:r w:rsidR="00F766F2" w:rsidRPr="00F60CE8">
        <w:t>. telkia vietos bendruomenę ir dalyvauja įvair</w:t>
      </w:r>
      <w:r w:rsidR="00887088" w:rsidRPr="00F60CE8">
        <w:t>i</w:t>
      </w:r>
      <w:r w:rsidR="00F766F2" w:rsidRPr="00F60CE8">
        <w:t>uose vietos bendruomenės ar</w:t>
      </w:r>
      <w:r w:rsidR="00887088" w:rsidRPr="00F60CE8">
        <w:t xml:space="preserve"> </w:t>
      </w:r>
      <w:r w:rsidR="00F766F2" w:rsidRPr="00F60CE8">
        <w:t>/</w:t>
      </w:r>
      <w:r w:rsidR="00887088" w:rsidRPr="00F60CE8">
        <w:t xml:space="preserve"> </w:t>
      </w:r>
      <w:r w:rsidR="00F766F2" w:rsidRPr="00F60CE8">
        <w:t>ir rajono metodiniuose bei kultūriniuose renginiuose</w:t>
      </w:r>
      <w:r w:rsidR="003A1FBC" w:rsidRPr="00F60CE8">
        <w:t>;</w:t>
      </w:r>
    </w:p>
    <w:p w:rsidR="00F766F2" w:rsidRPr="00F60CE8" w:rsidRDefault="00FB2000" w:rsidP="00FF0733">
      <w:pPr>
        <w:spacing w:line="360" w:lineRule="auto"/>
        <w:ind w:firstLine="851"/>
        <w:jc w:val="both"/>
        <w:rPr>
          <w:rStyle w:val="FontStyle13"/>
          <w:sz w:val="24"/>
          <w:szCs w:val="24"/>
        </w:rPr>
      </w:pPr>
      <w:r w:rsidRPr="00F60CE8">
        <w:lastRenderedPageBreak/>
        <w:t>2</w:t>
      </w:r>
      <w:r w:rsidR="00A41E81" w:rsidRPr="00F60CE8">
        <w:t>1</w:t>
      </w:r>
      <w:r w:rsidR="00F0593D" w:rsidRPr="00F60CE8">
        <w:t>.14</w:t>
      </w:r>
      <w:r w:rsidR="00F766F2" w:rsidRPr="00F60CE8">
        <w:t>. inicijuoja, organizuoja bendrus projektus su užsienio bei šalies muzikos ir meno mokyklomis, skatina dalyvauti juose ugdytinius ir skleidžia meninio ugdymo patirtį Lietuvoje bei užsienyje;</w:t>
      </w:r>
    </w:p>
    <w:p w:rsidR="00F766F2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766F2" w:rsidRPr="00F60CE8">
        <w:t>.</w:t>
      </w:r>
      <w:r w:rsidR="00F0593D" w:rsidRPr="00F60CE8">
        <w:t>1</w:t>
      </w:r>
      <w:r w:rsidR="00F766F2" w:rsidRPr="00F60CE8">
        <w:t xml:space="preserve">5. </w:t>
      </w:r>
      <w:r w:rsidR="00F766F2" w:rsidRPr="00F60CE8">
        <w:rPr>
          <w:rStyle w:val="FontStyle13"/>
          <w:sz w:val="24"/>
          <w:szCs w:val="24"/>
        </w:rPr>
        <w:t>užtikrina higienos normas, teisės aktų reikalavimus atitinkančią sveiką, saugią mokymosi ir darbo aplinką;</w:t>
      </w:r>
    </w:p>
    <w:p w:rsidR="00E14908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.16</w:t>
      </w:r>
      <w:r w:rsidR="00E14908" w:rsidRPr="00F60CE8">
        <w:t>. kuria ugdymo turiniui įgyvendinti reikalingą materialinę bazę;</w:t>
      </w:r>
    </w:p>
    <w:p w:rsidR="00026C4D" w:rsidRPr="00F60CE8" w:rsidRDefault="00A41E81" w:rsidP="00FF0733">
      <w:pPr>
        <w:spacing w:line="360" w:lineRule="auto"/>
        <w:ind w:firstLine="851"/>
        <w:jc w:val="both"/>
      </w:pPr>
      <w:r w:rsidRPr="00F60CE8">
        <w:rPr>
          <w:rStyle w:val="FontStyle13"/>
          <w:sz w:val="24"/>
          <w:szCs w:val="24"/>
        </w:rPr>
        <w:t>21</w:t>
      </w:r>
      <w:r w:rsidR="00F0593D" w:rsidRPr="00F60CE8">
        <w:rPr>
          <w:rStyle w:val="FontStyle13"/>
          <w:sz w:val="24"/>
          <w:szCs w:val="24"/>
        </w:rPr>
        <w:t>.17</w:t>
      </w:r>
      <w:r w:rsidR="00F766F2" w:rsidRPr="00F60CE8">
        <w:rPr>
          <w:rStyle w:val="FontStyle13"/>
          <w:sz w:val="24"/>
          <w:szCs w:val="24"/>
        </w:rPr>
        <w:t xml:space="preserve">. </w:t>
      </w:r>
      <w:r w:rsidR="00F766F2" w:rsidRPr="00F60CE8">
        <w:t>organizuoja prekių, paslaugų ir darbų pirkimą, vadovaudamasi Viešųjų pirkimų įstatymu;</w:t>
      </w:r>
    </w:p>
    <w:p w:rsidR="00026C4D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7B1AFA" w:rsidRPr="00F60CE8">
        <w:t>.18</w:t>
      </w:r>
      <w:r w:rsidR="00BC2059" w:rsidRPr="00F60CE8">
        <w:t>. sudaro sąlygas dar</w:t>
      </w:r>
      <w:r w:rsidR="003A1FBC" w:rsidRPr="00F60CE8">
        <w:t>buotojams profesiškai tobulėti;</w:t>
      </w:r>
    </w:p>
    <w:p w:rsidR="00A44EB7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 xml:space="preserve">.19. </w:t>
      </w:r>
      <w:r w:rsidR="00026C4D" w:rsidRPr="00F60CE8">
        <w:t>s</w:t>
      </w:r>
      <w:r w:rsidR="00A44EB7" w:rsidRPr="00F60CE8">
        <w:t xml:space="preserve">katina mokytojus gerinti kompiuterinio raštingumo gebėjimus, atitinkančius šiandienos poreikius, ugdyti bendravimo, bendradarbiavimo ir komandinio </w:t>
      </w:r>
      <w:r w:rsidR="003A1FBC" w:rsidRPr="00F60CE8">
        <w:t>darbo įgūdžius;</w:t>
      </w:r>
    </w:p>
    <w:p w:rsidR="00E14908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.20</w:t>
      </w:r>
      <w:r w:rsidR="00E14908" w:rsidRPr="00F60CE8">
        <w:t>. tvarko Mokyklos ugdytinių ir darbuotojų duomenis;</w:t>
      </w:r>
    </w:p>
    <w:p w:rsidR="00885A29" w:rsidRPr="00F60CE8" w:rsidRDefault="00A41E81" w:rsidP="00FF0733">
      <w:pPr>
        <w:spacing w:line="360" w:lineRule="auto"/>
        <w:ind w:firstLine="851"/>
        <w:jc w:val="both"/>
        <w:rPr>
          <w:rStyle w:val="FontStyle13"/>
          <w:sz w:val="24"/>
          <w:szCs w:val="24"/>
        </w:rPr>
      </w:pPr>
      <w:r w:rsidRPr="00F60CE8">
        <w:t>21</w:t>
      </w:r>
      <w:r w:rsidR="00F0593D" w:rsidRPr="00F60CE8">
        <w:t>.21</w:t>
      </w:r>
      <w:r w:rsidR="00BC2059" w:rsidRPr="00F60CE8">
        <w:t xml:space="preserve">. </w:t>
      </w:r>
      <w:r w:rsidR="00BC2059" w:rsidRPr="00F60CE8">
        <w:rPr>
          <w:rStyle w:val="FontStyle13"/>
          <w:sz w:val="24"/>
          <w:szCs w:val="24"/>
        </w:rPr>
        <w:t>viešai skelbia informaciją apie Mokyklos veiklą Lietuvos Respublikos švietimo, mokslo ir sp</w:t>
      </w:r>
      <w:r w:rsidR="007B1AFA" w:rsidRPr="00F60CE8">
        <w:rPr>
          <w:rStyle w:val="FontStyle13"/>
          <w:sz w:val="24"/>
          <w:szCs w:val="24"/>
        </w:rPr>
        <w:t>orto ministro nustatyta tvarka;</w:t>
      </w:r>
      <w:r w:rsidR="00DD3BE6" w:rsidRPr="00F60CE8">
        <w:rPr>
          <w:rStyle w:val="FontStyle13"/>
          <w:sz w:val="24"/>
          <w:szCs w:val="24"/>
        </w:rPr>
        <w:t xml:space="preserve"> </w:t>
      </w:r>
    </w:p>
    <w:p w:rsidR="007A4F77" w:rsidRPr="00F60CE8" w:rsidRDefault="00A41E81" w:rsidP="00FF0733">
      <w:pPr>
        <w:spacing w:line="360" w:lineRule="auto"/>
        <w:ind w:firstLine="851"/>
        <w:jc w:val="both"/>
      </w:pPr>
      <w:r w:rsidRPr="00F60CE8">
        <w:t>21</w:t>
      </w:r>
      <w:r w:rsidR="00F0593D" w:rsidRPr="00F60CE8">
        <w:t>.22</w:t>
      </w:r>
      <w:r w:rsidR="00BC2059" w:rsidRPr="00F60CE8">
        <w:t>. vykdo kitas Lietuvos Respublikos teisės aktuose ir šiuose N</w:t>
      </w:r>
      <w:r w:rsidR="007B1AFA" w:rsidRPr="00F60CE8">
        <w:t>uostatuose nustatytas funkcijas.</w:t>
      </w:r>
    </w:p>
    <w:p w:rsidR="00BC2059" w:rsidRPr="00F60CE8" w:rsidRDefault="00A41E81" w:rsidP="00FF0733">
      <w:pPr>
        <w:spacing w:line="360" w:lineRule="auto"/>
        <w:ind w:firstLine="851"/>
        <w:jc w:val="both"/>
        <w:rPr>
          <w:b/>
        </w:rPr>
      </w:pPr>
      <w:r w:rsidRPr="00F60CE8">
        <w:t>22</w:t>
      </w:r>
      <w:r w:rsidR="00BC2059" w:rsidRPr="00F60CE8">
        <w:t>. Mokyklos mokiniams Neformaliojo vaikų šv</w:t>
      </w:r>
      <w:r w:rsidR="00FB2000" w:rsidRPr="00F60CE8">
        <w:t xml:space="preserve">ietimo pažymėjimas </w:t>
      </w:r>
      <w:r w:rsidR="00BC2059" w:rsidRPr="00F60CE8">
        <w:t xml:space="preserve">išduodamas Lietuvos Respublikos švietimo, mokslo ir sporto ministro nustatyta tvarka, Mokyklos pažymėjimas – Mokyklos direktoriaus nustatyta tvarka. </w:t>
      </w:r>
    </w:p>
    <w:p w:rsidR="003E2241" w:rsidRPr="00F60CE8" w:rsidRDefault="003E2241" w:rsidP="00FF0733">
      <w:pPr>
        <w:spacing w:line="360" w:lineRule="auto"/>
        <w:ind w:firstLine="1080"/>
        <w:jc w:val="both"/>
        <w:rPr>
          <w:b/>
        </w:rPr>
      </w:pPr>
    </w:p>
    <w:p w:rsidR="00BC2059" w:rsidRPr="00F60CE8" w:rsidRDefault="00BC2059" w:rsidP="00C74254">
      <w:pPr>
        <w:spacing w:line="360" w:lineRule="auto"/>
        <w:ind w:left="360" w:hanging="360"/>
        <w:jc w:val="center"/>
        <w:rPr>
          <w:b/>
          <w:bCs/>
        </w:rPr>
      </w:pPr>
      <w:r w:rsidRPr="00F60CE8">
        <w:rPr>
          <w:b/>
          <w:bCs/>
        </w:rPr>
        <w:t xml:space="preserve">III SKYRIUS </w:t>
      </w:r>
    </w:p>
    <w:p w:rsidR="00BC2059" w:rsidRPr="00F60CE8" w:rsidRDefault="00BC2059" w:rsidP="00C74254">
      <w:pPr>
        <w:spacing w:line="360" w:lineRule="auto"/>
        <w:ind w:left="360" w:hanging="360"/>
        <w:jc w:val="center"/>
        <w:rPr>
          <w:b/>
          <w:bCs/>
        </w:rPr>
      </w:pPr>
      <w:r w:rsidRPr="00F60CE8">
        <w:rPr>
          <w:b/>
          <w:bCs/>
        </w:rPr>
        <w:t>MOKYKLOS TEISĖS IR PAREIGOS</w:t>
      </w:r>
    </w:p>
    <w:p w:rsidR="00C74254" w:rsidRPr="00F60CE8" w:rsidRDefault="00C74254" w:rsidP="00FF0733">
      <w:pPr>
        <w:spacing w:line="360" w:lineRule="auto"/>
        <w:ind w:left="360"/>
        <w:jc w:val="center"/>
        <w:rPr>
          <w:b/>
          <w:bCs/>
        </w:rPr>
      </w:pP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BC2059" w:rsidRPr="00F60CE8">
        <w:t>. Mokykla turi teisę:</w:t>
      </w:r>
    </w:p>
    <w:p w:rsidR="007B1AFA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7B1AFA" w:rsidRPr="00F60CE8">
        <w:t>.1. Mokyklos nuostatuose nustatytu mastu prisiimti įsipareigojimus, sudaryti sutartis;</w:t>
      </w:r>
    </w:p>
    <w:p w:rsidR="00BC2059" w:rsidRPr="00F60CE8" w:rsidRDefault="00A41E81" w:rsidP="00FF0733">
      <w:pPr>
        <w:spacing w:line="360" w:lineRule="auto"/>
        <w:ind w:firstLine="851"/>
        <w:jc w:val="both"/>
        <w:rPr>
          <w:b/>
        </w:rPr>
      </w:pPr>
      <w:r w:rsidRPr="00F60CE8">
        <w:t>23</w:t>
      </w:r>
      <w:r w:rsidR="007B1AFA" w:rsidRPr="00F60CE8">
        <w:t>.2</w:t>
      </w:r>
      <w:r w:rsidR="00BC2059" w:rsidRPr="00F60CE8">
        <w:t>. parinkti mokymo metodus ir mokymosi veiklos būdus;</w:t>
      </w:r>
      <w:r w:rsidR="007B1AFA" w:rsidRPr="00F60CE8">
        <w:t xml:space="preserve"> </w:t>
      </w:r>
    </w:p>
    <w:p w:rsidR="007A4F77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.3</w:t>
      </w:r>
      <w:r w:rsidR="00BC2059" w:rsidRPr="00F60CE8">
        <w:t>. kurti naujus mokymo ir mokymosi modelius, užtikrinančius kokybišką ugdymą;</w:t>
      </w:r>
    </w:p>
    <w:p w:rsidR="007A4F77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.4</w:t>
      </w:r>
      <w:r w:rsidR="00BC2059" w:rsidRPr="00F60CE8">
        <w:t xml:space="preserve">. Lietuvos Respublikos švietimo, mokslo ir sporto ministro nustatyta tvarka dalyvauti šalies ir tarptautiniuose projektuose, </w:t>
      </w:r>
      <w:r w:rsidR="00BC2059" w:rsidRPr="00F60CE8">
        <w:rPr>
          <w:rStyle w:val="FontStyle13"/>
          <w:sz w:val="24"/>
          <w:szCs w:val="24"/>
        </w:rPr>
        <w:t xml:space="preserve">organizuoti vaikų vasaros meninio ugdymo stovyklas, rengti ir įgyvendinti </w:t>
      </w:r>
      <w:r w:rsidR="009A0370" w:rsidRPr="00F60CE8">
        <w:rPr>
          <w:rStyle w:val="FontStyle13"/>
          <w:sz w:val="24"/>
          <w:szCs w:val="24"/>
        </w:rPr>
        <w:t>neformaliojo</w:t>
      </w:r>
      <w:r w:rsidR="00BC2059" w:rsidRPr="00F60CE8">
        <w:rPr>
          <w:rStyle w:val="FontStyle13"/>
          <w:sz w:val="24"/>
          <w:szCs w:val="24"/>
        </w:rPr>
        <w:t xml:space="preserve"> švietimo programas;</w:t>
      </w:r>
    </w:p>
    <w:p w:rsidR="007A4F77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.5</w:t>
      </w:r>
      <w:r w:rsidR="00BC2059" w:rsidRPr="00F60CE8">
        <w:t>. siūlyti dokumentų pataisas, kurti įvairius projektus, programas, konkursus, skirtus meniniam kultūriniam švietimui, švietimo kaitos inicijavimui;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lastRenderedPageBreak/>
        <w:t>23</w:t>
      </w:r>
      <w:r w:rsidR="000069F5" w:rsidRPr="00F60CE8">
        <w:t>.6</w:t>
      </w:r>
      <w:r w:rsidR="00BC2059" w:rsidRPr="00F60CE8">
        <w:t>. Lietuvos Respublikos įstatymų nustatyta tvarka jungtis į asociacijas ir dalyvauti jų veikloje;</w:t>
      </w:r>
    </w:p>
    <w:p w:rsidR="00BC2059" w:rsidRPr="00F60CE8" w:rsidRDefault="00A41E81" w:rsidP="00FF0733">
      <w:pPr>
        <w:pStyle w:val="Style2"/>
        <w:widowControl/>
        <w:tabs>
          <w:tab w:val="left" w:pos="851"/>
        </w:tabs>
        <w:spacing w:line="360" w:lineRule="auto"/>
        <w:ind w:right="10"/>
      </w:pPr>
      <w:r w:rsidRPr="00F60CE8">
        <w:tab/>
        <w:t>23</w:t>
      </w:r>
      <w:r w:rsidR="000069F5" w:rsidRPr="00F60CE8">
        <w:t>.7</w:t>
      </w:r>
      <w:r w:rsidR="00BC2059" w:rsidRPr="00F60CE8">
        <w:t xml:space="preserve">. </w:t>
      </w:r>
      <w:r w:rsidR="00BC2059" w:rsidRPr="00F60CE8">
        <w:rPr>
          <w:bCs/>
        </w:rPr>
        <w:t>pasirinkti veiklos įsivertinimo sritis, atlikimo metodi</w:t>
      </w:r>
      <w:r w:rsidR="001A31CC" w:rsidRPr="00F60CE8">
        <w:rPr>
          <w:bCs/>
        </w:rPr>
        <w:t>ką, išanalizavus</w:t>
      </w:r>
      <w:r w:rsidR="00BC2059" w:rsidRPr="00F60CE8">
        <w:rPr>
          <w:bCs/>
        </w:rPr>
        <w:t xml:space="preserve"> įsivertinimo rezultatus priimti sprendimus dėl veiklos tobulinimo;</w:t>
      </w:r>
    </w:p>
    <w:p w:rsidR="007A4F77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.8</w:t>
      </w:r>
      <w:r w:rsidR="00BC2059" w:rsidRPr="00F60CE8">
        <w:t>. gauti paramą Lietuvos Respub</w:t>
      </w:r>
      <w:r w:rsidR="007A4F77" w:rsidRPr="00F60CE8">
        <w:t>likos įstatymų nustatyta tvarka</w:t>
      </w:r>
      <w:r w:rsidR="00DD05D8" w:rsidRPr="00F60CE8">
        <w:t>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.9</w:t>
      </w:r>
      <w:r w:rsidR="00BC2059" w:rsidRPr="00F60CE8">
        <w:t>. plėtoti savanoriškumo ir savitarpio pagalbos idėjas;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.10</w:t>
      </w:r>
      <w:r w:rsidR="00BC2059" w:rsidRPr="00F60CE8">
        <w:t>. skatinti vietos bendruomenės socialinį aktyvumą, tarpusavio supratimą, toleranciją;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.11</w:t>
      </w:r>
      <w:r w:rsidR="00BC2059" w:rsidRPr="00F60CE8">
        <w:t xml:space="preserve">. </w:t>
      </w:r>
      <w:r w:rsidR="00BC2059" w:rsidRPr="00F60CE8">
        <w:rPr>
          <w:rStyle w:val="FontStyle13"/>
          <w:sz w:val="24"/>
          <w:szCs w:val="24"/>
        </w:rPr>
        <w:t>bendradarbiauti su savo veiklai įtakos turinčiais fiziniais ir juridiniais asmenimis</w:t>
      </w:r>
      <w:r w:rsidR="00BC2059" w:rsidRPr="00F60CE8">
        <w:t>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.12</w:t>
      </w:r>
      <w:r w:rsidR="00BC2059" w:rsidRPr="00F60CE8">
        <w:t>. atlygintinai teikti švietimo viešąsias paslaugas ir gautas lėšas naudoti Lietuvos Respublikos Vyriausybės ir Prienų rajono savivaldybės tarybos nustatyta tvarka;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23</w:t>
      </w:r>
      <w:r w:rsidR="000069F5" w:rsidRPr="00F60CE8">
        <w:t>.13</w:t>
      </w:r>
      <w:r w:rsidR="00BC2059" w:rsidRPr="00F60CE8">
        <w:t xml:space="preserve">. </w:t>
      </w:r>
      <w:r w:rsidR="007B1AFA" w:rsidRPr="00F60CE8">
        <w:t>turėti kitų nustatytų teisių, jeigu jos neprieštarauja Lietuvos Respublikos įstatymams.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24</w:t>
      </w:r>
      <w:r w:rsidR="001452CD" w:rsidRPr="00F60CE8">
        <w:t>. Mokyklos pareigos:</w:t>
      </w:r>
    </w:p>
    <w:p w:rsidR="007A4F77" w:rsidRPr="00F60CE8" w:rsidRDefault="00A41E81" w:rsidP="00FF0733">
      <w:pPr>
        <w:spacing w:line="360" w:lineRule="auto"/>
        <w:ind w:firstLine="851"/>
        <w:jc w:val="both"/>
      </w:pPr>
      <w:r w:rsidRPr="00F60CE8">
        <w:t>24</w:t>
      </w:r>
      <w:r w:rsidR="00BC2059" w:rsidRPr="00F60CE8">
        <w:t xml:space="preserve">.1. </w:t>
      </w:r>
      <w:r w:rsidR="00BC2059" w:rsidRPr="00F60CE8">
        <w:rPr>
          <w:rStyle w:val="FontStyle13"/>
          <w:sz w:val="24"/>
          <w:szCs w:val="24"/>
        </w:rPr>
        <w:t>užtikrinti sveiką, saugią, užkertančią kelią smurto, prievartos apraiškoms ir žalingiems įpročiams aplinką;</w:t>
      </w:r>
    </w:p>
    <w:p w:rsidR="007A4F77" w:rsidRPr="00F60CE8" w:rsidRDefault="00A41E81" w:rsidP="00FF0733">
      <w:pPr>
        <w:spacing w:line="360" w:lineRule="auto"/>
        <w:ind w:firstLine="851"/>
        <w:jc w:val="both"/>
        <w:rPr>
          <w:rStyle w:val="FontStyle13"/>
          <w:sz w:val="24"/>
          <w:szCs w:val="24"/>
        </w:rPr>
      </w:pPr>
      <w:r w:rsidRPr="00F60CE8">
        <w:t>24</w:t>
      </w:r>
      <w:r w:rsidR="00BC2059" w:rsidRPr="00F60CE8">
        <w:t xml:space="preserve">.2. </w:t>
      </w:r>
      <w:r w:rsidR="00BC2059" w:rsidRPr="00F60CE8">
        <w:rPr>
          <w:rStyle w:val="FontStyle13"/>
          <w:sz w:val="24"/>
          <w:szCs w:val="24"/>
        </w:rPr>
        <w:t xml:space="preserve">užtikrinti </w:t>
      </w:r>
      <w:r w:rsidR="007B1AFA" w:rsidRPr="00F60CE8">
        <w:rPr>
          <w:rStyle w:val="FontStyle13"/>
          <w:sz w:val="24"/>
          <w:szCs w:val="24"/>
        </w:rPr>
        <w:t xml:space="preserve">neformaliojo švietimo </w:t>
      </w:r>
      <w:r w:rsidR="002C45D9" w:rsidRPr="00F60CE8">
        <w:rPr>
          <w:rStyle w:val="FontStyle13"/>
          <w:sz w:val="24"/>
          <w:szCs w:val="24"/>
        </w:rPr>
        <w:t xml:space="preserve"> </w:t>
      </w:r>
      <w:r w:rsidR="00BC2059" w:rsidRPr="00F60CE8">
        <w:rPr>
          <w:rStyle w:val="FontStyle13"/>
          <w:sz w:val="24"/>
          <w:szCs w:val="24"/>
        </w:rPr>
        <w:t xml:space="preserve">programų vykdymą, geros kokybės </w:t>
      </w:r>
      <w:r w:rsidR="002C45D9" w:rsidRPr="00F60CE8">
        <w:rPr>
          <w:rStyle w:val="FontStyle13"/>
          <w:sz w:val="24"/>
          <w:szCs w:val="24"/>
        </w:rPr>
        <w:t xml:space="preserve">neformalųjį </w:t>
      </w:r>
      <w:r w:rsidR="00BC2059" w:rsidRPr="00F60CE8">
        <w:rPr>
          <w:rStyle w:val="FontStyle13"/>
          <w:sz w:val="24"/>
          <w:szCs w:val="24"/>
        </w:rPr>
        <w:t>švietimą;</w:t>
      </w:r>
    </w:p>
    <w:p w:rsidR="00BC2059" w:rsidRPr="00F60CE8" w:rsidRDefault="00A41E81" w:rsidP="00FF0733">
      <w:pPr>
        <w:spacing w:line="360" w:lineRule="auto"/>
        <w:ind w:firstLine="851"/>
        <w:jc w:val="both"/>
        <w:rPr>
          <w:rStyle w:val="FontStyle13"/>
          <w:sz w:val="24"/>
          <w:szCs w:val="24"/>
        </w:rPr>
      </w:pPr>
      <w:r w:rsidRPr="00F60CE8">
        <w:rPr>
          <w:rStyle w:val="FontStyle13"/>
          <w:sz w:val="24"/>
          <w:szCs w:val="24"/>
        </w:rPr>
        <w:t>24</w:t>
      </w:r>
      <w:r w:rsidR="00BC2059" w:rsidRPr="00F60CE8">
        <w:rPr>
          <w:rStyle w:val="FontStyle13"/>
          <w:sz w:val="24"/>
          <w:szCs w:val="24"/>
        </w:rPr>
        <w:t>.3. užtikrinti atvirumą vietos bendruomenei;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rPr>
          <w:rStyle w:val="FontStyle13"/>
          <w:sz w:val="24"/>
          <w:szCs w:val="24"/>
        </w:rPr>
        <w:t>24</w:t>
      </w:r>
      <w:r w:rsidR="00BC2059" w:rsidRPr="00F60CE8">
        <w:rPr>
          <w:rStyle w:val="FontStyle13"/>
          <w:sz w:val="24"/>
          <w:szCs w:val="24"/>
        </w:rPr>
        <w:t>.4. sudaryti su mokiniu, jo tėvais (globėjais</w:t>
      </w:r>
      <w:r w:rsidR="002C45D9" w:rsidRPr="00F60CE8">
        <w:rPr>
          <w:rStyle w:val="FontStyle13"/>
          <w:sz w:val="24"/>
          <w:szCs w:val="24"/>
        </w:rPr>
        <w:t>, rūpintojais</w:t>
      </w:r>
      <w:r w:rsidR="00BC2059" w:rsidRPr="00F60CE8">
        <w:rPr>
          <w:rStyle w:val="FontStyle13"/>
          <w:sz w:val="24"/>
          <w:szCs w:val="24"/>
        </w:rPr>
        <w:t>) mokymo sutartį ir vykdyti sutartus įsipareigojimus;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24</w:t>
      </w:r>
      <w:r w:rsidR="00BC2059" w:rsidRPr="00F60CE8">
        <w:t>.5. individualizuoti ir diferencijuoti ugdymą skirtingų gebėjimų mokiniams;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24</w:t>
      </w:r>
      <w:r w:rsidR="00BC2059" w:rsidRPr="00F60CE8">
        <w:t>.6. teikti savininko teises ir pareigas įgyvendinančiai institucijai ir kitoms Lietuvos Respublikos įst</w:t>
      </w:r>
      <w:r w:rsidR="002C45D9" w:rsidRPr="00F60CE8">
        <w:t>atymų numatytoms institucijoms veiklos ataskaitas;</w:t>
      </w:r>
      <w:r w:rsidR="00BC2059" w:rsidRPr="00F60CE8">
        <w:t xml:space="preserve"> 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24</w:t>
      </w:r>
      <w:r w:rsidR="00BC2059" w:rsidRPr="00F60CE8">
        <w:t xml:space="preserve">.7. sudaryti sąlygas Mokykloje dirbančių darbuotojų profesiniam </w:t>
      </w:r>
      <w:r w:rsidR="002C45D9" w:rsidRPr="00F60CE8">
        <w:t>tobulėjimui;</w:t>
      </w:r>
    </w:p>
    <w:p w:rsidR="00BC2059" w:rsidRPr="00F60CE8" w:rsidRDefault="00A41E81" w:rsidP="00FF0733">
      <w:pPr>
        <w:spacing w:line="360" w:lineRule="auto"/>
        <w:ind w:firstLine="851"/>
        <w:jc w:val="both"/>
      </w:pPr>
      <w:r w:rsidRPr="00F60CE8">
        <w:t>24</w:t>
      </w:r>
      <w:r w:rsidR="00BC2059" w:rsidRPr="00F60CE8">
        <w:t>.8. atlikti kitas teisės aktuose numatytas pareigas.</w:t>
      </w:r>
    </w:p>
    <w:p w:rsidR="0084211F" w:rsidRPr="00F60CE8" w:rsidRDefault="0084211F" w:rsidP="00FF0733">
      <w:pPr>
        <w:spacing w:line="360" w:lineRule="auto"/>
        <w:ind w:firstLine="1077"/>
        <w:jc w:val="both"/>
      </w:pPr>
    </w:p>
    <w:p w:rsidR="00BC2059" w:rsidRPr="00F60CE8" w:rsidRDefault="00BC2059" w:rsidP="00C74254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 xml:space="preserve">IV SKYRIUS </w:t>
      </w:r>
    </w:p>
    <w:p w:rsidR="00641BC7" w:rsidRPr="00F60CE8" w:rsidRDefault="00BC2059" w:rsidP="00641BC7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MOKYKLOS VEIKLOS ORGANIZAVIMAS IR VALDYMAS</w:t>
      </w:r>
    </w:p>
    <w:p w:rsidR="00BC2059" w:rsidRPr="00F60CE8" w:rsidRDefault="00BC2059" w:rsidP="00FF0733">
      <w:pPr>
        <w:spacing w:line="360" w:lineRule="auto"/>
        <w:ind w:left="360"/>
        <w:jc w:val="center"/>
        <w:rPr>
          <w:b/>
          <w:bCs/>
        </w:rPr>
      </w:pPr>
    </w:p>
    <w:p w:rsidR="00BC2059" w:rsidRPr="00F60CE8" w:rsidRDefault="00A41E81" w:rsidP="00FF0733">
      <w:pPr>
        <w:spacing w:line="360" w:lineRule="auto"/>
        <w:ind w:left="1080" w:hanging="229"/>
        <w:jc w:val="both"/>
      </w:pPr>
      <w:r w:rsidRPr="00F60CE8">
        <w:t>25</w:t>
      </w:r>
      <w:r w:rsidR="00BC2059" w:rsidRPr="00F60CE8">
        <w:t>. Mokyklos veiklos organizavimo teisinis pagrindas:</w:t>
      </w:r>
    </w:p>
    <w:p w:rsidR="007768F4" w:rsidRPr="00F60CE8" w:rsidRDefault="007768F4" w:rsidP="007768F4">
      <w:pPr>
        <w:spacing w:line="360" w:lineRule="auto"/>
        <w:ind w:firstLine="851"/>
        <w:jc w:val="both"/>
      </w:pPr>
      <w:r w:rsidRPr="00F60CE8">
        <w:t>25.1. direktoriaus patvirtintas Mokyklos strateginis planas, kuriam yra pritarusi Mokyklos taryba, Prienų rajono savivaldybės vykdomoji institucija ar jos įgaliotas asmuo;</w:t>
      </w:r>
    </w:p>
    <w:p w:rsidR="007768F4" w:rsidRPr="00F60CE8" w:rsidRDefault="007768F4" w:rsidP="007768F4">
      <w:pPr>
        <w:spacing w:line="360" w:lineRule="auto"/>
        <w:ind w:firstLine="851"/>
        <w:jc w:val="both"/>
      </w:pPr>
      <w:r w:rsidRPr="00F60CE8">
        <w:t>25.2. direktoriaus patvirtintas Mokyklos metinis veiklos planas, kuriam yra pritarusi  Mokyklos taryba;</w:t>
      </w:r>
    </w:p>
    <w:p w:rsidR="007768F4" w:rsidRPr="00F60CE8" w:rsidRDefault="007768F4" w:rsidP="007768F4">
      <w:pPr>
        <w:spacing w:line="360" w:lineRule="auto"/>
        <w:ind w:firstLine="851"/>
        <w:jc w:val="both"/>
      </w:pPr>
      <w:r w:rsidRPr="00F60CE8">
        <w:lastRenderedPageBreak/>
        <w:t>25.3. direktoriaus patvirtintas Mokyklos ugdymo planas, kuris yra suderintas su Mokyklos taryba ir Prienų rajono savivaldybės vykdomąja institucija ar jos įgaliotu asmeniu;</w:t>
      </w:r>
    </w:p>
    <w:p w:rsidR="007768F4" w:rsidRPr="00F60CE8" w:rsidRDefault="007768F4" w:rsidP="007768F4">
      <w:pPr>
        <w:spacing w:line="360" w:lineRule="auto"/>
        <w:ind w:firstLine="851"/>
        <w:jc w:val="both"/>
      </w:pPr>
      <w:r w:rsidRPr="00F60CE8">
        <w:t>25.4. kiti Mokyklos veiklą reguliuojantys, teisės aktų nustatyta tvarka parengti, suderinti ir patvirtinti dokumentai.</w:t>
      </w:r>
    </w:p>
    <w:p w:rsidR="004472E1" w:rsidRPr="00F60CE8" w:rsidRDefault="00A41E81" w:rsidP="00BB009F">
      <w:pPr>
        <w:pStyle w:val="Style2"/>
        <w:widowControl/>
        <w:spacing w:line="360" w:lineRule="auto"/>
        <w:ind w:right="40" w:firstLine="851"/>
        <w:rPr>
          <w:strike/>
        </w:rPr>
      </w:pPr>
      <w:r w:rsidRPr="00F60CE8">
        <w:t>26</w:t>
      </w:r>
      <w:r w:rsidR="00BC2059" w:rsidRPr="00F60CE8">
        <w:t>. Mokyk</w:t>
      </w:r>
      <w:r w:rsidR="00E23D51" w:rsidRPr="00F60CE8">
        <w:t>lai vadovauja direktorius, kur</w:t>
      </w:r>
      <w:r w:rsidR="00096275" w:rsidRPr="00F60CE8">
        <w:t>i</w:t>
      </w:r>
      <w:r w:rsidR="00E23D51" w:rsidRPr="00F60CE8">
        <w:t xml:space="preserve">s </w:t>
      </w:r>
      <w:r w:rsidR="00BC2059" w:rsidRPr="00F60CE8">
        <w:t>viešo konk</w:t>
      </w:r>
      <w:r w:rsidR="00E23D51" w:rsidRPr="00F60CE8">
        <w:t>urso būdu į pareigas</w:t>
      </w:r>
      <w:r w:rsidR="00BC2059" w:rsidRPr="00F60CE8">
        <w:t xml:space="preserve"> </w:t>
      </w:r>
      <w:r w:rsidR="00BB009F" w:rsidRPr="00F60CE8">
        <w:t xml:space="preserve">penkeriems metams </w:t>
      </w:r>
      <w:r w:rsidR="00BC2059" w:rsidRPr="00F60CE8">
        <w:t>skiria</w:t>
      </w:r>
      <w:r w:rsidR="00E23D51" w:rsidRPr="00F60CE8">
        <w:t>mas</w:t>
      </w:r>
      <w:r w:rsidR="00BC2059" w:rsidRPr="00F60CE8">
        <w:t xml:space="preserve"> ir iš jų atleidžia</w:t>
      </w:r>
      <w:r w:rsidR="00E23D51" w:rsidRPr="00F60CE8">
        <w:t>mas</w:t>
      </w:r>
      <w:r w:rsidR="00BC2059" w:rsidRPr="00F60CE8">
        <w:t xml:space="preserve"> teisės aktų nustatyta tvarka. </w:t>
      </w:r>
    </w:p>
    <w:p w:rsidR="008530BA" w:rsidRPr="00F60CE8" w:rsidRDefault="00A41E81" w:rsidP="008530BA">
      <w:pPr>
        <w:spacing w:line="360" w:lineRule="auto"/>
        <w:ind w:firstLine="851"/>
        <w:jc w:val="both"/>
        <w:rPr>
          <w:spacing w:val="-1"/>
        </w:rPr>
      </w:pPr>
      <w:r w:rsidRPr="00F60CE8">
        <w:t>27</w:t>
      </w:r>
      <w:r w:rsidR="00BC2059" w:rsidRPr="00F60CE8">
        <w:t>. Mokyklos direktorius:</w:t>
      </w:r>
      <w:r w:rsidR="008530BA" w:rsidRPr="00F60CE8">
        <w:t xml:space="preserve"> 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>27.1</w:t>
      </w:r>
      <w:r w:rsidR="001C2373" w:rsidRPr="00F60CE8">
        <w:rPr>
          <w:spacing w:val="-1"/>
        </w:rPr>
        <w:t>.</w:t>
      </w:r>
      <w:r w:rsidR="001C2373" w:rsidRPr="00F60CE8">
        <w:t xml:space="preserve"> vadovauja Mokyklos</w:t>
      </w:r>
      <w:r w:rsidRPr="00F60CE8">
        <w:t xml:space="preserve"> strateginio plano ir metinių veiklos planų, švietimo programų rengimui, rekomendacijų dėl s</w:t>
      </w:r>
      <w:r w:rsidR="001C2373" w:rsidRPr="00F60CE8">
        <w:t>murto prevencijos įgyvendinimo M</w:t>
      </w:r>
      <w:r w:rsidRPr="00F60CE8">
        <w:t>okykloje priemonių įgyvendinimui, juos tvirtina, vadovauja jų vykdymui;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 xml:space="preserve">27.2. </w:t>
      </w:r>
      <w:r w:rsidRPr="00F60CE8">
        <w:t>nustatyta tvarka skiria ir atleidžia mokytojus, kitus ugdymo procese dalyvaujančius asmenis ir aptarnaujantį personalą, tvirtina jų pareigybių aprašymus;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>27.3.</w:t>
      </w:r>
      <w:r w:rsidR="001C2373" w:rsidRPr="00F60CE8">
        <w:t xml:space="preserve"> atsako už </w:t>
      </w:r>
      <w:r w:rsidRPr="00F60CE8">
        <w:t xml:space="preserve"> informacijos </w:t>
      </w:r>
      <w:r w:rsidR="001C2373" w:rsidRPr="00F60CE8">
        <w:t>apie Mokykloje vykdomas neformaliojo švietimo programas, jų pasirinkimo galimybes, priėmimo sąlygas, mokamas paslaugas, mokyto</w:t>
      </w:r>
      <w:r w:rsidR="00C74254" w:rsidRPr="00F60CE8">
        <w:t>jų kvalifikaciją, svarbiausius M</w:t>
      </w:r>
      <w:r w:rsidR="001C2373" w:rsidRPr="00F60CE8">
        <w:t xml:space="preserve">okyklos </w:t>
      </w:r>
      <w:r w:rsidR="00C74254" w:rsidRPr="00F60CE8">
        <w:t>išorinio vertinimo rezultatus, M</w:t>
      </w:r>
      <w:r w:rsidR="001C2373" w:rsidRPr="00F60CE8">
        <w:t xml:space="preserve">okyklos bendruomenės tradicijas ir pasiekimus </w:t>
      </w:r>
      <w:r w:rsidRPr="00F60CE8">
        <w:t>skelbim</w:t>
      </w:r>
      <w:r w:rsidR="001C2373" w:rsidRPr="00F60CE8">
        <w:t>ą, demokratinį Mokyklos</w:t>
      </w:r>
      <w:r w:rsidRPr="00F60CE8">
        <w:t xml:space="preserve"> valdymą, užtikrina bendradarbiavimu grįstus santykius, Pedagogų etikos kodekso reikalavimų laikymąsi, skaid</w:t>
      </w:r>
      <w:r w:rsidR="001C2373" w:rsidRPr="00F60CE8">
        <w:t>riai priimamus sprendimus, Mokyklos</w:t>
      </w:r>
      <w:r w:rsidRPr="00F60CE8">
        <w:t xml:space="preserve"> bendruomenės narių informavimą, pedagoginio ir nepedagoginio personalo profesinį tobulėjimą, sveiką, saugią, užkertančią kelią bet kokioms smurto, prievartos apraiškoms ir žalingiems įpročiams aplinką;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>27.4.</w:t>
      </w:r>
      <w:r w:rsidRPr="00F60CE8">
        <w:t xml:space="preserve"> rūpinasi mokytojų ir kitų darbuotojų darbo sąlygomis, organizuoja trūkstamų mokytojų paiešką;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>27.5.</w:t>
      </w:r>
      <w:r w:rsidR="001C2373" w:rsidRPr="00F60CE8">
        <w:rPr>
          <w:spacing w:val="-1"/>
        </w:rPr>
        <w:t xml:space="preserve"> </w:t>
      </w:r>
      <w:r w:rsidR="001C2373" w:rsidRPr="00F60CE8">
        <w:t>analizuoja Mokyklos</w:t>
      </w:r>
      <w:r w:rsidRPr="00F60CE8">
        <w:t xml:space="preserve"> veiklos ir valdymo išteklių būkl</w:t>
      </w:r>
      <w:r w:rsidR="001C2373" w:rsidRPr="00F60CE8">
        <w:t>ę ir atsako už Mokyklos</w:t>
      </w:r>
      <w:r w:rsidRPr="00F60CE8">
        <w:t xml:space="preserve"> veiklos rezultatus;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>27.6.</w:t>
      </w:r>
      <w:r w:rsidRPr="00F60CE8">
        <w:t xml:space="preserve"> kartu su M</w:t>
      </w:r>
      <w:r w:rsidR="001C2373" w:rsidRPr="00F60CE8">
        <w:t>okyklos taryba sprendžia M</w:t>
      </w:r>
      <w:r w:rsidRPr="00F60CE8">
        <w:t>okyklai svarbius palankios ugdymui aplinkos kūrimo klausimus;</w:t>
      </w:r>
    </w:p>
    <w:p w:rsidR="008530BA" w:rsidRPr="00F60CE8" w:rsidRDefault="008530BA" w:rsidP="008530BA">
      <w:pPr>
        <w:spacing w:line="360" w:lineRule="auto"/>
        <w:ind w:firstLine="851"/>
        <w:jc w:val="both"/>
        <w:rPr>
          <w:spacing w:val="-1"/>
        </w:rPr>
      </w:pPr>
      <w:r w:rsidRPr="00F60CE8">
        <w:rPr>
          <w:spacing w:val="-1"/>
        </w:rPr>
        <w:t>27.7.</w:t>
      </w:r>
      <w:r w:rsidRPr="00F60CE8">
        <w:t xml:space="preserve"> už mokinio elgesio normų pažeidimą gali skirti mokiniui drausmines auklėjamojo poveikio priemones, numatytas Vaiko teisių apsaugos pagrindų įstatyme;</w:t>
      </w:r>
    </w:p>
    <w:p w:rsidR="008530BA" w:rsidRPr="00F60CE8" w:rsidRDefault="008530BA" w:rsidP="001C2373">
      <w:pPr>
        <w:spacing w:line="360" w:lineRule="auto"/>
        <w:ind w:firstLine="851"/>
        <w:jc w:val="both"/>
      </w:pPr>
      <w:r w:rsidRPr="00F60CE8">
        <w:rPr>
          <w:spacing w:val="-1"/>
        </w:rPr>
        <w:t>27.8.</w:t>
      </w:r>
      <w:r w:rsidRPr="00F60CE8">
        <w:t xml:space="preserve"> kiekvienais metais teikia Mokyklos bendruomenei</w:t>
      </w:r>
      <w:r w:rsidR="001C2373" w:rsidRPr="00F60CE8">
        <w:t>, Mokyklos tarybai</w:t>
      </w:r>
      <w:r w:rsidRPr="00F60CE8">
        <w:t xml:space="preserve"> ir Prienų rajono savivaldybės tarybai svarstyti bei viešai paskelbia savo metų veiklos ataskaitą;</w:t>
      </w:r>
    </w:p>
    <w:p w:rsidR="008530BA" w:rsidRPr="00F60CE8" w:rsidRDefault="008530BA" w:rsidP="008530BA">
      <w:pPr>
        <w:spacing w:line="360" w:lineRule="auto"/>
        <w:ind w:firstLine="851"/>
        <w:jc w:val="both"/>
      </w:pPr>
      <w:r w:rsidRPr="00F60CE8">
        <w:rPr>
          <w:spacing w:val="-1"/>
        </w:rPr>
        <w:t>27.9</w:t>
      </w:r>
      <w:r w:rsidR="001C2373" w:rsidRPr="00F60CE8">
        <w:rPr>
          <w:spacing w:val="-1"/>
        </w:rPr>
        <w:t>.</w:t>
      </w:r>
      <w:r w:rsidRPr="00F60CE8">
        <w:rPr>
          <w:spacing w:val="-1"/>
        </w:rPr>
        <w:t xml:space="preserve"> </w:t>
      </w:r>
      <w:r w:rsidRPr="00F60CE8">
        <w:t xml:space="preserve">atsako </w:t>
      </w:r>
      <w:r w:rsidR="001C2373" w:rsidRPr="00F60CE8">
        <w:t xml:space="preserve">už </w:t>
      </w:r>
      <w:r w:rsidRPr="00F60CE8">
        <w:t>Mokyklos finansinę veiklą, svarsto ir priima sprendimus, susijusius su Mokyklos lėšų (įskaitant lėšas, skirtas Mokyklos darbuotojų dar</w:t>
      </w:r>
      <w:r w:rsidR="001C2373" w:rsidRPr="00F60CE8">
        <w:t>bo užmokesčiui), turto naudojimu ir disponavimu</w:t>
      </w:r>
      <w:r w:rsidRPr="00F60CE8">
        <w:t xml:space="preserve"> juo;</w:t>
      </w:r>
    </w:p>
    <w:p w:rsidR="00D65CF0" w:rsidRPr="00F60CE8" w:rsidRDefault="008530BA" w:rsidP="00FD7E55">
      <w:pPr>
        <w:spacing w:line="360" w:lineRule="auto"/>
        <w:ind w:firstLine="851"/>
        <w:jc w:val="both"/>
      </w:pPr>
      <w:r w:rsidRPr="00F60CE8">
        <w:lastRenderedPageBreak/>
        <w:t>27.10</w:t>
      </w:r>
      <w:r w:rsidR="001C2373" w:rsidRPr="00F60CE8">
        <w:t>.</w:t>
      </w:r>
      <w:r w:rsidRPr="00F60CE8">
        <w:t xml:space="preserve"> atlieka kitas funkcijas, nustatytas </w:t>
      </w:r>
      <w:r w:rsidRPr="00F60CE8">
        <w:rPr>
          <w:bCs/>
        </w:rPr>
        <w:t>Mokyklos nuostatuose</w:t>
      </w:r>
      <w:r w:rsidRPr="00F60CE8">
        <w:t xml:space="preserve"> ir Mokyklos direktoriaus pareigybės aprašyme.</w:t>
      </w:r>
    </w:p>
    <w:p w:rsidR="009A0370" w:rsidRPr="00F60CE8" w:rsidRDefault="009A0370" w:rsidP="00FF0733">
      <w:pPr>
        <w:spacing w:line="360" w:lineRule="auto"/>
        <w:jc w:val="center"/>
        <w:rPr>
          <w:b/>
          <w:bCs/>
        </w:rPr>
      </w:pP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V SKYRIUS</w:t>
      </w: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 xml:space="preserve"> MOKYKLOS SAVIVALDA</w:t>
      </w:r>
    </w:p>
    <w:p w:rsidR="00BC2059" w:rsidRPr="00F60CE8" w:rsidRDefault="00BC2059" w:rsidP="00FF0733">
      <w:pPr>
        <w:spacing w:line="360" w:lineRule="auto"/>
        <w:jc w:val="center"/>
        <w:rPr>
          <w:bCs/>
        </w:rPr>
      </w:pPr>
    </w:p>
    <w:p w:rsidR="00BC2059" w:rsidRPr="00F60CE8" w:rsidRDefault="001C2373" w:rsidP="00FF0733">
      <w:pPr>
        <w:spacing w:line="360" w:lineRule="auto"/>
        <w:ind w:firstLine="851"/>
        <w:jc w:val="both"/>
      </w:pPr>
      <w:r w:rsidRPr="00F60CE8">
        <w:t>28</w:t>
      </w:r>
      <w:r w:rsidR="00BC2059" w:rsidRPr="00F60CE8">
        <w:t xml:space="preserve">. Mokyklos savivaldos institucijų veikla grindžiama švietimo tikslais, Mokyklos vykdomomis švietimo programomis ir susiformavusiomis tradicijomis. </w:t>
      </w:r>
    </w:p>
    <w:p w:rsidR="00BC2059" w:rsidRPr="00F60CE8" w:rsidRDefault="001C2373" w:rsidP="00FF0733">
      <w:pPr>
        <w:spacing w:line="360" w:lineRule="auto"/>
        <w:ind w:firstLine="851"/>
        <w:jc w:val="both"/>
      </w:pPr>
      <w:r w:rsidRPr="00F60CE8">
        <w:t>29</w:t>
      </w:r>
      <w:r w:rsidR="00BC2059" w:rsidRPr="00F60CE8">
        <w:t>. Mokyklos savivaldos institucijos kolegialiai svarsto Mokyklos veiklos ir finansavimo klausimus ir pagal kompetenciją, apibrėžtą Mokyklos nuostatuose, priima sprendimus, atlieka visuomeninę</w:t>
      </w:r>
      <w:r w:rsidR="00BC2059" w:rsidRPr="00F60CE8">
        <w:rPr>
          <w:rStyle w:val="FontStyle13"/>
          <w:sz w:val="24"/>
          <w:szCs w:val="24"/>
        </w:rPr>
        <w:t xml:space="preserve"> Mokyklos valdymo priežiūrą</w:t>
      </w:r>
      <w:r w:rsidR="001931A8" w:rsidRPr="00F60CE8">
        <w:rPr>
          <w:rStyle w:val="FontStyle13"/>
          <w:sz w:val="24"/>
          <w:szCs w:val="24"/>
        </w:rPr>
        <w:t>.</w:t>
      </w:r>
    </w:p>
    <w:p w:rsidR="00BC2059" w:rsidRPr="00F60CE8" w:rsidRDefault="001C2373" w:rsidP="00FF0733">
      <w:pPr>
        <w:spacing w:line="360" w:lineRule="auto"/>
        <w:ind w:firstLine="851"/>
        <w:jc w:val="both"/>
      </w:pPr>
      <w:r w:rsidRPr="00F60CE8">
        <w:t>30</w:t>
      </w:r>
      <w:r w:rsidR="00BC2059" w:rsidRPr="00F60CE8">
        <w:t xml:space="preserve">. Mokyklos taryba – </w:t>
      </w:r>
      <w:r w:rsidR="00DF7D84" w:rsidRPr="00F60CE8">
        <w:rPr>
          <w:rStyle w:val="normal-h"/>
        </w:rPr>
        <w:t>aukščiausioji M</w:t>
      </w:r>
      <w:r w:rsidR="00BC2059" w:rsidRPr="00F60CE8">
        <w:rPr>
          <w:rStyle w:val="normal-h"/>
        </w:rPr>
        <w:t xml:space="preserve">okyklos savivaldos institucija, sudaryta iš mokinių, mokytojų, tėvų (globėjų, rūpintojų). Mokyklos taryba </w:t>
      </w:r>
      <w:r w:rsidR="00F65F75">
        <w:rPr>
          <w:rStyle w:val="normal-h"/>
        </w:rPr>
        <w:t>atviru</w:t>
      </w:r>
      <w:r w:rsidR="00BC2059" w:rsidRPr="00F60CE8">
        <w:rPr>
          <w:rStyle w:val="normal-h"/>
        </w:rPr>
        <w:t xml:space="preserve"> balsavimu renkama 3 metams. </w:t>
      </w:r>
      <w:r w:rsidR="00BC2059" w:rsidRPr="00F60CE8">
        <w:t>Išvykus tar</w:t>
      </w:r>
      <w:r w:rsidR="00F65F75">
        <w:t>ybos nariui, 33</w:t>
      </w:r>
      <w:r w:rsidR="00BA4A63" w:rsidRPr="00F60CE8">
        <w:t xml:space="preserve"> punkte</w:t>
      </w:r>
      <w:r w:rsidR="00D22F1E" w:rsidRPr="00F60CE8">
        <w:t xml:space="preserve"> nustatyta tvarka išrenkamas kitas narys.</w:t>
      </w:r>
    </w:p>
    <w:p w:rsidR="00BC2059" w:rsidRPr="00F60CE8" w:rsidRDefault="001C2373" w:rsidP="00FF0733">
      <w:pPr>
        <w:spacing w:line="360" w:lineRule="auto"/>
        <w:ind w:firstLine="851"/>
        <w:jc w:val="both"/>
      </w:pPr>
      <w:r w:rsidRPr="00F60CE8">
        <w:t>31</w:t>
      </w:r>
      <w:r w:rsidR="00BC2059" w:rsidRPr="00F60CE8">
        <w:t xml:space="preserve">. Mokyklos tarybai vadovauja pirmininkas, kuris renkamas 3 metams </w:t>
      </w:r>
      <w:r w:rsidR="00BC2059" w:rsidRPr="00BE0D6B">
        <w:t xml:space="preserve">atviru </w:t>
      </w:r>
      <w:r w:rsidR="00BC2059" w:rsidRPr="00F60CE8">
        <w:t>balsavimu pirmaj</w:t>
      </w:r>
      <w:r w:rsidR="002722FF" w:rsidRPr="00F60CE8">
        <w:t>ame Mokyklos tarybos posėdyje.</w:t>
      </w:r>
    </w:p>
    <w:p w:rsidR="00BC2059" w:rsidRPr="00F60CE8" w:rsidRDefault="001C2373" w:rsidP="00DD5C8E">
      <w:pPr>
        <w:spacing w:line="360" w:lineRule="auto"/>
        <w:ind w:firstLine="851"/>
        <w:jc w:val="both"/>
      </w:pPr>
      <w:r w:rsidRPr="00F60CE8">
        <w:t>32</w:t>
      </w:r>
      <w:r w:rsidR="003831B4" w:rsidRPr="00F60CE8">
        <w:t xml:space="preserve">. Mokyklos tarybą sudaro </w:t>
      </w:r>
      <w:r w:rsidR="003831B4" w:rsidRPr="00F60CE8">
        <w:rPr>
          <w:lang w:val="en-US"/>
        </w:rPr>
        <w:t>15</w:t>
      </w:r>
      <w:r w:rsidR="00BC2059" w:rsidRPr="00F60CE8">
        <w:t xml:space="preserve"> nari</w:t>
      </w:r>
      <w:r w:rsidR="003831B4" w:rsidRPr="00F60CE8">
        <w:t>ų (</w:t>
      </w:r>
      <w:r w:rsidR="003831B4" w:rsidRPr="00F60CE8">
        <w:rPr>
          <w:lang w:val="en-US"/>
        </w:rPr>
        <w:t>5</w:t>
      </w:r>
      <w:r w:rsidR="003831B4" w:rsidRPr="00F60CE8">
        <w:t xml:space="preserve"> tėvai, </w:t>
      </w:r>
      <w:r w:rsidR="003831B4" w:rsidRPr="00F60CE8">
        <w:rPr>
          <w:lang w:val="en-US"/>
        </w:rPr>
        <w:t>5</w:t>
      </w:r>
      <w:r w:rsidR="003831B4" w:rsidRPr="00F60CE8">
        <w:t xml:space="preserve"> mokytojai, </w:t>
      </w:r>
      <w:r w:rsidR="003831B4" w:rsidRPr="00F60CE8">
        <w:rPr>
          <w:lang w:val="en-US"/>
        </w:rPr>
        <w:t>5</w:t>
      </w:r>
      <w:r w:rsidR="00BA4A63" w:rsidRPr="00F60CE8">
        <w:t xml:space="preserve"> mokiniai). Taryba sudaroma iš M</w:t>
      </w:r>
      <w:r w:rsidR="00BC2059" w:rsidRPr="00F60CE8">
        <w:t>okykloje nedirbančių tėvų (globėjų, rūpintojų), mokytojų ir pagrindinio ugdymo programos mokinių</w:t>
      </w:r>
      <w:r w:rsidR="003831B4" w:rsidRPr="00F60CE8">
        <w:t>.</w:t>
      </w:r>
      <w:r w:rsidR="005F5972" w:rsidRPr="00F60CE8">
        <w:t xml:space="preserve"> </w:t>
      </w:r>
      <w:r w:rsidR="00DD5C8E" w:rsidRPr="00F60CE8">
        <w:t>Mokyklos tarybos nariu negali būti mokyklos direktorius.</w:t>
      </w:r>
    </w:p>
    <w:p w:rsidR="00DD5C8E" w:rsidRPr="00F60CE8" w:rsidRDefault="001C2373" w:rsidP="00FF0733">
      <w:pPr>
        <w:spacing w:line="360" w:lineRule="auto"/>
        <w:ind w:firstLine="851"/>
        <w:jc w:val="both"/>
      </w:pPr>
      <w:r w:rsidRPr="00F60CE8">
        <w:t>33</w:t>
      </w:r>
      <w:r w:rsidR="00BC2059" w:rsidRPr="00F60CE8">
        <w:t>. Tėvus į Mokyklos tarybą renka klasių tėvų</w:t>
      </w:r>
      <w:r w:rsidR="005F5972" w:rsidRPr="00F60CE8">
        <w:t xml:space="preserve"> susirinkimas, mokytojus renka M</w:t>
      </w:r>
      <w:r w:rsidR="00BC2059" w:rsidRPr="00F60CE8">
        <w:t>okytojų taryba, m</w:t>
      </w:r>
      <w:r w:rsidR="00BB0627" w:rsidRPr="00F60CE8">
        <w:t>okinius – mokinių susirinkimas.</w:t>
      </w:r>
      <w:r w:rsidR="002722FF" w:rsidRPr="00F60CE8">
        <w:t xml:space="preserve"> </w:t>
      </w:r>
      <w:r w:rsidR="00BA4A63" w:rsidRPr="00F60CE8">
        <w:t>Tas pats asm</w:t>
      </w:r>
      <w:r w:rsidR="00D14A2E" w:rsidRPr="00F60CE8">
        <w:t>uo</w:t>
      </w:r>
      <w:r w:rsidR="00A41E81" w:rsidRPr="00F60CE8">
        <w:t xml:space="preserve"> į Mokyk</w:t>
      </w:r>
      <w:r w:rsidR="00D14A2E" w:rsidRPr="00F60CE8">
        <w:t>los tarybą gali būti renkamas</w:t>
      </w:r>
      <w:r w:rsidR="00DD5C8E" w:rsidRPr="00F60CE8">
        <w:t xml:space="preserve"> </w:t>
      </w:r>
      <w:r w:rsidR="00AB2731">
        <w:t>ne daugiau</w:t>
      </w:r>
      <w:r w:rsidR="00B97368" w:rsidRPr="00BE0D6B">
        <w:t xml:space="preserve"> kaip</w:t>
      </w:r>
      <w:r w:rsidR="00B97368">
        <w:t xml:space="preserve"> </w:t>
      </w:r>
      <w:r w:rsidR="00DD5C8E" w:rsidRPr="00F60CE8">
        <w:t>dvi kadencijas iš eilės.</w:t>
      </w:r>
    </w:p>
    <w:p w:rsidR="00BC2059" w:rsidRPr="00F60CE8" w:rsidRDefault="001C2373" w:rsidP="00FF0733">
      <w:pPr>
        <w:spacing w:line="360" w:lineRule="auto"/>
        <w:ind w:firstLine="851"/>
        <w:jc w:val="both"/>
      </w:pPr>
      <w:r w:rsidRPr="00F60CE8">
        <w:t>34</w:t>
      </w:r>
      <w:r w:rsidR="005E36CC" w:rsidRPr="00F60CE8">
        <w:t>. Mokyklos tarybos kompetencija</w:t>
      </w:r>
      <w:r w:rsidR="00BC2059" w:rsidRPr="00F60CE8">
        <w:t>:</w:t>
      </w:r>
    </w:p>
    <w:p w:rsidR="00BC2059" w:rsidRPr="00F60CE8" w:rsidRDefault="001C2373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BC2059" w:rsidRPr="00F60CE8">
        <w:t>.1. teikia siūlymus dėl Mokyklos strateginių tikslų, uždavinių ir jų įgyvendinimo priemonių;</w:t>
      </w:r>
    </w:p>
    <w:p w:rsidR="00BC2059" w:rsidRPr="00F60CE8" w:rsidRDefault="001C2373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BC2059" w:rsidRPr="00F60CE8">
        <w:t>.2. pritaria Mokyk</w:t>
      </w:r>
      <w:r w:rsidRPr="00F60CE8">
        <w:t xml:space="preserve">los strateginiam </w:t>
      </w:r>
      <w:r w:rsidR="00BC2059" w:rsidRPr="00F60CE8">
        <w:t>planui, Mokyklos metiniam veiklos planui;</w:t>
      </w:r>
    </w:p>
    <w:p w:rsidR="00BC2059" w:rsidRPr="00F60CE8" w:rsidRDefault="001C2373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BC2059" w:rsidRPr="00F60CE8">
        <w:t xml:space="preserve">.3. svarsto ir teikia pasiūlymus Mokyklos </w:t>
      </w:r>
      <w:r w:rsidR="00BA4A63" w:rsidRPr="00F60CE8">
        <w:t>direktoriui dėl</w:t>
      </w:r>
      <w:r w:rsidR="00ED53FA" w:rsidRPr="00F60CE8">
        <w:t xml:space="preserve"> Mokyklos </w:t>
      </w:r>
      <w:r w:rsidR="0043293E" w:rsidRPr="00F60CE8">
        <w:t>darbo tvarkos taisyklių, kitų M</w:t>
      </w:r>
      <w:r w:rsidR="00BC2059" w:rsidRPr="00F60CE8">
        <w:t xml:space="preserve">okyklos veiklą reglamentuojančių dokumentų; </w:t>
      </w:r>
    </w:p>
    <w:p w:rsidR="00BC2059" w:rsidRPr="00F60CE8" w:rsidRDefault="00F92BCF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BC2059" w:rsidRPr="00F60CE8">
        <w:t xml:space="preserve">.4. teikia siūlymus Mokyklos direktoriui dėl Mokyklos nuostatų pakeitimo ar papildymo, Mokyklos vidaus struktūros tobulinimo; </w:t>
      </w:r>
    </w:p>
    <w:p w:rsidR="00BC2059" w:rsidRPr="00F60CE8" w:rsidRDefault="00F92BCF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BC2059" w:rsidRPr="00F60CE8">
        <w:t>.5. svarsto Mokyklos lėšų naudojimo klausimus, teikia siūlymus dėl Mokyklos materialinio aprūpinimo, veiklos tobulinimo;</w:t>
      </w:r>
    </w:p>
    <w:p w:rsidR="00BC2059" w:rsidRPr="00F60CE8" w:rsidRDefault="00F92BCF" w:rsidP="00FF0733">
      <w:pPr>
        <w:pStyle w:val="Style2"/>
        <w:widowControl/>
        <w:spacing w:line="360" w:lineRule="auto"/>
        <w:ind w:right="40" w:firstLine="851"/>
      </w:pPr>
      <w:r w:rsidRPr="00F60CE8">
        <w:lastRenderedPageBreak/>
        <w:t>34</w:t>
      </w:r>
      <w:r w:rsidR="00BC2059" w:rsidRPr="00F60CE8">
        <w:t xml:space="preserve">.6. vertina Mokyklos vadovo metinės veiklos ataskaitą ir teikia savo sprendimą dėl vadovo metų veiklos įvertinimo Mokyklos savininko teises ir pareigas įgyvendinančiai institucijai; </w:t>
      </w:r>
    </w:p>
    <w:p w:rsidR="00BC2059" w:rsidRPr="00F60CE8" w:rsidRDefault="00F92BCF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1C2373" w:rsidRPr="00F60CE8">
        <w:t>.7. M</w:t>
      </w:r>
      <w:r w:rsidR="00BC2059" w:rsidRPr="00F60CE8">
        <w:t xml:space="preserve">okytojų tarybos teikimu sprendžia mokinių šalinimo iš Mokyklos klausimus. Sprendimas įteisinamas direktoriaus įsakymu;  </w:t>
      </w:r>
    </w:p>
    <w:p w:rsidR="00BC2059" w:rsidRPr="00F60CE8" w:rsidRDefault="00F92BCF" w:rsidP="00FF0733">
      <w:pPr>
        <w:pStyle w:val="Style2"/>
        <w:widowControl/>
        <w:spacing w:line="360" w:lineRule="auto"/>
        <w:ind w:right="40" w:firstLine="851"/>
      </w:pPr>
      <w:r w:rsidRPr="00F60CE8">
        <w:t>34</w:t>
      </w:r>
      <w:r w:rsidR="00BC2059" w:rsidRPr="00F60CE8">
        <w:t>.8. svarsto kitus Mokyklos direktoriaus teikiamus klausimus.</w:t>
      </w:r>
    </w:p>
    <w:p w:rsidR="005E36CC" w:rsidRPr="00F60CE8" w:rsidRDefault="00C1325B" w:rsidP="00FF0733">
      <w:pPr>
        <w:pStyle w:val="Style2"/>
        <w:widowControl/>
        <w:spacing w:line="360" w:lineRule="auto"/>
        <w:ind w:right="40" w:firstLine="851"/>
      </w:pPr>
      <w:r w:rsidRPr="00F60CE8">
        <w:t>35</w:t>
      </w:r>
      <w:r w:rsidR="005E36CC" w:rsidRPr="00F60CE8">
        <w:t>. Mokyklos tarybos veiklos organizavimo, sprendimų priėmimo tvarka:</w:t>
      </w:r>
    </w:p>
    <w:p w:rsidR="005E36CC" w:rsidRPr="00F60CE8" w:rsidRDefault="00C1325B" w:rsidP="005E36CC">
      <w:pPr>
        <w:spacing w:line="360" w:lineRule="auto"/>
        <w:ind w:firstLine="851"/>
        <w:jc w:val="both"/>
      </w:pPr>
      <w:r w:rsidRPr="00F60CE8">
        <w:t>35</w:t>
      </w:r>
      <w:r w:rsidR="005E36CC" w:rsidRPr="00F60CE8">
        <w:t>.1. Mokyklos tarybos posėdžiai kviečiami ne rečiau kaip du kartus per metus.</w:t>
      </w:r>
    </w:p>
    <w:p w:rsidR="005E36CC" w:rsidRPr="00F60CE8" w:rsidRDefault="00C1325B" w:rsidP="005E36CC">
      <w:pPr>
        <w:spacing w:line="360" w:lineRule="auto"/>
        <w:ind w:firstLine="851"/>
        <w:jc w:val="both"/>
      </w:pPr>
      <w:r w:rsidRPr="00F60CE8">
        <w:t>35</w:t>
      </w:r>
      <w:r w:rsidR="005E36CC" w:rsidRPr="00F60CE8">
        <w:t xml:space="preserve">.2. Posėdis yra teisėtas, jei jame dalyvauja ne mažiau kaip du trečdaliai visų Mokyklos tarybos narių. Nutarimai priimami posėdyje dalyvaujančiųjų balsų dauguma. </w:t>
      </w:r>
    </w:p>
    <w:p w:rsidR="005E36CC" w:rsidRPr="00F60CE8" w:rsidRDefault="00C1325B" w:rsidP="005E36CC">
      <w:pPr>
        <w:spacing w:line="360" w:lineRule="auto"/>
        <w:ind w:firstLine="851"/>
        <w:jc w:val="both"/>
      </w:pPr>
      <w:r w:rsidRPr="00F60CE8">
        <w:t>35</w:t>
      </w:r>
      <w:r w:rsidR="005E36CC" w:rsidRPr="00F60CE8">
        <w:t xml:space="preserve">.3. Mokyklos tarybos veikla reglamentuojama jos nuostatais, kuriuos aprobuoja Mokyklos tarybos susirinkimas ir tvirtina Mokyklos direktorius. </w:t>
      </w:r>
    </w:p>
    <w:p w:rsidR="005E36CC" w:rsidRPr="00F60CE8" w:rsidRDefault="005E36CC" w:rsidP="005E36CC">
      <w:pPr>
        <w:spacing w:line="360" w:lineRule="auto"/>
        <w:ind w:firstLine="851"/>
        <w:jc w:val="both"/>
      </w:pPr>
      <w:r w:rsidRPr="00F60CE8">
        <w:t>36. Mokyklos taryba už veiklą vieną kartą per metus atsiskaito ją rinkusiems Mokyklos bendruomenės nariams.</w:t>
      </w:r>
    </w:p>
    <w:p w:rsidR="00AB2587" w:rsidRPr="00F60CE8" w:rsidRDefault="00C1325B" w:rsidP="00DF21CC">
      <w:pPr>
        <w:spacing w:line="360" w:lineRule="auto"/>
        <w:ind w:firstLine="851"/>
        <w:jc w:val="both"/>
      </w:pPr>
      <w:r w:rsidRPr="00F60CE8">
        <w:t>37</w:t>
      </w:r>
      <w:r w:rsidR="00DF21CC" w:rsidRPr="00F60CE8">
        <w:t xml:space="preserve">. Mokytojų taryba – Mokyklos savivaldos institucija mokytojų profesiniams bei bendriems ugdymo klausimams spręsti. 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38</w:t>
      </w:r>
      <w:r w:rsidR="00DF21CC" w:rsidRPr="00F60CE8">
        <w:t>. Ją sudaro Mokykloje ir jos filialuose dirbantys mokytojai ir kiti tiesiogiai ugdymo procese dalyvaujantys a</w:t>
      </w:r>
      <w:r w:rsidR="00D65CF0" w:rsidRPr="00F60CE8">
        <w:t>smenys</w:t>
      </w:r>
      <w:r w:rsidR="00C74254" w:rsidRPr="00F60CE8">
        <w:t>,</w:t>
      </w:r>
      <w:r w:rsidR="00D65CF0" w:rsidRPr="00F60CE8">
        <w:t xml:space="preserve"> pareiškę norą dalyvauti šios</w:t>
      </w:r>
      <w:r w:rsidR="00DF21CC" w:rsidRPr="00F60CE8">
        <w:t xml:space="preserve"> tarybos veikloje. Tarybos narių skaičius neribojamas.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39</w:t>
      </w:r>
      <w:r w:rsidR="00DF21CC" w:rsidRPr="00F60CE8">
        <w:t xml:space="preserve">. Mokytojų tarybai vadovauja pirmininkas, kuris renkamas 3 metams </w:t>
      </w:r>
      <w:r w:rsidR="00DF21CC" w:rsidRPr="00BE0D6B">
        <w:t>atviru</w:t>
      </w:r>
      <w:r w:rsidR="00DF21CC" w:rsidRPr="00F60CE8">
        <w:t xml:space="preserve"> balsavimu pirmajame mokytojų tarybos posėdyje. Pirmininku gali būti renkamas tas pats </w:t>
      </w:r>
      <w:r w:rsidR="00DF21CC" w:rsidRPr="00BE0D6B">
        <w:t xml:space="preserve">asmuo </w:t>
      </w:r>
      <w:r w:rsidR="00AB2731">
        <w:t>ne dagiau</w:t>
      </w:r>
      <w:r w:rsidR="00B97368" w:rsidRPr="00BE0D6B">
        <w:t xml:space="preserve"> kaip</w:t>
      </w:r>
      <w:r w:rsidR="00B97368">
        <w:t xml:space="preserve"> </w:t>
      </w:r>
      <w:r w:rsidR="00DF21CC" w:rsidRPr="00F60CE8">
        <w:t xml:space="preserve">2 kadencijoms iš eilės. </w:t>
      </w:r>
    </w:p>
    <w:p w:rsidR="00AB2587" w:rsidRPr="00F60CE8" w:rsidRDefault="00C1325B" w:rsidP="00AB2587">
      <w:pPr>
        <w:spacing w:line="360" w:lineRule="auto"/>
        <w:ind w:firstLine="851"/>
        <w:jc w:val="both"/>
        <w:rPr>
          <w:b/>
        </w:rPr>
      </w:pPr>
      <w:r w:rsidRPr="00F60CE8">
        <w:t>40</w:t>
      </w:r>
      <w:r w:rsidR="00AB2587" w:rsidRPr="00F60CE8">
        <w:t>. Mokytojų tarybos kompetencija: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40</w:t>
      </w:r>
      <w:r w:rsidR="00AB2587" w:rsidRPr="00F60CE8">
        <w:t xml:space="preserve">.1. deleguoja atstovus į Mokyklos tarybą, Mokyklos mokytojų atestacijos komisiją; </w:t>
      </w:r>
    </w:p>
    <w:p w:rsidR="00AB2587" w:rsidRPr="00F60CE8" w:rsidRDefault="00C1325B" w:rsidP="00AB2587">
      <w:pPr>
        <w:pStyle w:val="Style2"/>
        <w:widowControl/>
        <w:spacing w:line="360" w:lineRule="auto"/>
        <w:ind w:right="40" w:firstLine="851"/>
      </w:pPr>
      <w:r w:rsidRPr="00F60CE8">
        <w:t>40</w:t>
      </w:r>
      <w:r w:rsidR="00AB2587" w:rsidRPr="00F60CE8">
        <w:t>.2. svarsto mokinių ugdymo rezultatus, baigiamųjų egzaminų tvarką, pedagoginės veiklos tobulinimo būdus;</w:t>
      </w:r>
    </w:p>
    <w:p w:rsidR="00AB2587" w:rsidRPr="00F60CE8" w:rsidRDefault="00C1325B" w:rsidP="00AB2587">
      <w:pPr>
        <w:pStyle w:val="Style2"/>
        <w:widowControl/>
        <w:spacing w:line="360" w:lineRule="auto"/>
        <w:ind w:right="40" w:firstLine="851"/>
      </w:pPr>
      <w:r w:rsidRPr="00F60CE8">
        <w:t>40</w:t>
      </w:r>
      <w:r w:rsidR="00AB2587" w:rsidRPr="00F60CE8">
        <w:t>.3. svarsto Mokyklos veiklos programą, aptaria ugdymo planų, ugdymo programų įgyvendinimo klausimus;</w:t>
      </w:r>
    </w:p>
    <w:p w:rsidR="00AB2587" w:rsidRPr="00F60CE8" w:rsidRDefault="00C1325B" w:rsidP="00AB2587">
      <w:pPr>
        <w:pStyle w:val="Style2"/>
        <w:widowControl/>
        <w:spacing w:line="360" w:lineRule="auto"/>
        <w:ind w:right="40" w:firstLine="851"/>
      </w:pPr>
      <w:r w:rsidRPr="00F60CE8">
        <w:t>40</w:t>
      </w:r>
      <w:r w:rsidR="0037405D" w:rsidRPr="00F60CE8">
        <w:t>.4</w:t>
      </w:r>
      <w:r w:rsidR="00AB2587" w:rsidRPr="00F60CE8">
        <w:t>. aptaria mokinių sveikatos, saugos darbe, mokymosi ir poilsio klausimus;</w:t>
      </w:r>
    </w:p>
    <w:p w:rsidR="00AB2587" w:rsidRPr="00F60CE8" w:rsidRDefault="00C1325B" w:rsidP="00AB2587">
      <w:pPr>
        <w:pStyle w:val="Style2"/>
        <w:widowControl/>
        <w:spacing w:line="360" w:lineRule="auto"/>
        <w:ind w:right="40" w:firstLine="851"/>
      </w:pPr>
      <w:r w:rsidRPr="00F60CE8">
        <w:t>40</w:t>
      </w:r>
      <w:r w:rsidR="00AB2587" w:rsidRPr="00F60CE8">
        <w:t>.5. priima sprendimus dėl ugdymo proceso, vadovaudamasi bendraisiais ugdymo planais;</w:t>
      </w:r>
    </w:p>
    <w:p w:rsidR="00AB2587" w:rsidRPr="00F60CE8" w:rsidRDefault="00C1325B" w:rsidP="00AB2587">
      <w:pPr>
        <w:pStyle w:val="Style2"/>
        <w:widowControl/>
        <w:spacing w:line="360" w:lineRule="auto"/>
        <w:ind w:right="40" w:firstLine="851"/>
      </w:pPr>
      <w:r w:rsidRPr="00F60CE8">
        <w:t>40</w:t>
      </w:r>
      <w:r w:rsidR="00AB2587" w:rsidRPr="00F60CE8">
        <w:t>.6. teikia siūlymus Mokyklos tarybai dėl mokinių šalinimo iš Mokyklos;</w:t>
      </w:r>
    </w:p>
    <w:p w:rsidR="00AB2587" w:rsidRPr="00F60CE8" w:rsidRDefault="00C1325B" w:rsidP="00AB2587">
      <w:pPr>
        <w:pStyle w:val="Style2"/>
        <w:widowControl/>
        <w:spacing w:line="360" w:lineRule="auto"/>
        <w:ind w:right="40" w:firstLine="851"/>
      </w:pPr>
      <w:r w:rsidRPr="00F60CE8">
        <w:t>40</w:t>
      </w:r>
      <w:r w:rsidR="00AB2587" w:rsidRPr="00F60CE8">
        <w:t>.7. svarsto ir priima nutarimus teisės aktų nustatytais ir Mokyklos direktoriaus teikiamais klausimais.</w:t>
      </w:r>
    </w:p>
    <w:p w:rsidR="00AB2587" w:rsidRPr="00F60CE8" w:rsidRDefault="00C1325B" w:rsidP="00DF21CC">
      <w:pPr>
        <w:spacing w:line="360" w:lineRule="auto"/>
        <w:ind w:firstLine="851"/>
        <w:jc w:val="both"/>
      </w:pPr>
      <w:r w:rsidRPr="00F60CE8">
        <w:lastRenderedPageBreak/>
        <w:t>41</w:t>
      </w:r>
      <w:r w:rsidR="0037405D" w:rsidRPr="00F60CE8">
        <w:t xml:space="preserve">. </w:t>
      </w:r>
      <w:r w:rsidR="00AB2587" w:rsidRPr="00F60CE8">
        <w:t>Mokytojų tarybos veiklos organizavimas, sprendimų priėmimo tvarka:</w:t>
      </w:r>
    </w:p>
    <w:p w:rsidR="00DF21CC" w:rsidRPr="00F60CE8" w:rsidRDefault="00DF21CC" w:rsidP="00AB2587">
      <w:pPr>
        <w:spacing w:line="360" w:lineRule="auto"/>
        <w:ind w:firstLine="851"/>
        <w:jc w:val="both"/>
      </w:pPr>
      <w:r w:rsidRPr="00F60CE8">
        <w:t>4</w:t>
      </w:r>
      <w:r w:rsidR="00C1325B" w:rsidRPr="00F60CE8">
        <w:t>1</w:t>
      </w:r>
      <w:r w:rsidR="0037405D" w:rsidRPr="00F60CE8">
        <w:t>.1</w:t>
      </w:r>
      <w:r w:rsidR="000C7D4D" w:rsidRPr="00F60CE8">
        <w:t>. m</w:t>
      </w:r>
      <w:r w:rsidRPr="00F60CE8">
        <w:t xml:space="preserve">okytojų tarybos posėdžiai šaukiami tris kartus per mokslo metus: prasidedant mokslo metams, pirmojo pusmečio pabaigoje ir baigiantis mokslo metams. Prireikus gali būti sušauktas neeilinis </w:t>
      </w:r>
      <w:r w:rsidR="000C7D4D" w:rsidRPr="00F60CE8">
        <w:t>m</w:t>
      </w:r>
      <w:r w:rsidR="00931EA5" w:rsidRPr="00F60CE8">
        <w:t>okytojų tarybos</w:t>
      </w:r>
      <w:r w:rsidR="000C7D4D" w:rsidRPr="00F60CE8">
        <w:t xml:space="preserve"> posėdis;</w:t>
      </w:r>
      <w:r w:rsidR="00931EA5" w:rsidRPr="00F60CE8">
        <w:t xml:space="preserve"> </w:t>
      </w:r>
    </w:p>
    <w:p w:rsidR="00DF21CC" w:rsidRPr="00F60CE8" w:rsidRDefault="00DF21CC" w:rsidP="00DF21CC">
      <w:pPr>
        <w:spacing w:line="360" w:lineRule="auto"/>
        <w:ind w:firstLine="851"/>
        <w:jc w:val="both"/>
      </w:pPr>
      <w:r w:rsidRPr="00F60CE8">
        <w:t>4</w:t>
      </w:r>
      <w:r w:rsidR="00C1325B" w:rsidRPr="00F60CE8">
        <w:t>1</w:t>
      </w:r>
      <w:r w:rsidRPr="00F60CE8">
        <w:t>.</w:t>
      </w:r>
      <w:r w:rsidR="0037405D" w:rsidRPr="00F60CE8">
        <w:t>2.</w:t>
      </w:r>
      <w:r w:rsidR="000C7D4D" w:rsidRPr="00F60CE8">
        <w:t xml:space="preserve"> į</w:t>
      </w:r>
      <w:r w:rsidRPr="00F60CE8">
        <w:t xml:space="preserve"> mokytojų tarybos posėdžius gali būti kviečiami Mokyklos tarybos nariai, Prienų rajono savivaldybės administracijos specialistai, kitų sui</w:t>
      </w:r>
      <w:r w:rsidR="000C7D4D" w:rsidRPr="00F60CE8">
        <w:t>nteresuotų institucijų atstovai;</w:t>
      </w:r>
    </w:p>
    <w:p w:rsidR="00DF21CC" w:rsidRPr="00F60CE8" w:rsidRDefault="00C1325B" w:rsidP="00931EA5">
      <w:pPr>
        <w:spacing w:line="360" w:lineRule="auto"/>
        <w:ind w:firstLine="851"/>
        <w:jc w:val="both"/>
      </w:pPr>
      <w:r w:rsidRPr="00F60CE8">
        <w:t>41</w:t>
      </w:r>
      <w:r w:rsidR="0037405D" w:rsidRPr="00F60CE8">
        <w:t>.3</w:t>
      </w:r>
      <w:r w:rsidR="000C7D4D" w:rsidRPr="00F60CE8">
        <w:t>. p</w:t>
      </w:r>
      <w:r w:rsidR="00DF21CC" w:rsidRPr="00F60CE8">
        <w:t xml:space="preserve">osėdžiai yra teisėti, jei dalyvauja ne mažiau kaip du trečdaliai mokytojų </w:t>
      </w:r>
      <w:r w:rsidR="00931EA5" w:rsidRPr="00F60CE8">
        <w:t>tarybos narių. Nutarimai priimami posėdyje</w:t>
      </w:r>
      <w:r w:rsidR="000C7D4D" w:rsidRPr="00F60CE8">
        <w:t xml:space="preserve"> dalyvaujančiųjų balsų dauguma;</w:t>
      </w:r>
    </w:p>
    <w:p w:rsidR="00AB2587" w:rsidRPr="00F60CE8" w:rsidRDefault="00AB2587" w:rsidP="00AB2587">
      <w:pPr>
        <w:spacing w:line="360" w:lineRule="auto"/>
        <w:ind w:firstLine="851"/>
        <w:jc w:val="both"/>
      </w:pPr>
      <w:r w:rsidRPr="00F60CE8">
        <w:t>4</w:t>
      </w:r>
      <w:r w:rsidR="00C1325B" w:rsidRPr="00F60CE8">
        <w:t>1</w:t>
      </w:r>
      <w:r w:rsidR="0037405D" w:rsidRPr="00F60CE8">
        <w:t>.4</w:t>
      </w:r>
      <w:r w:rsidR="000C7D4D" w:rsidRPr="00F60CE8">
        <w:t>. m</w:t>
      </w:r>
      <w:r w:rsidRPr="00F60CE8">
        <w:t>okytojų taryba veikia pagal nuostatus, kuriems pritaria Mokyklos taryba ir tvirtina Mokyklos direktorius.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rPr>
          <w:shd w:val="clear" w:color="auto" w:fill="FFFFFF"/>
        </w:rPr>
        <w:t>42</w:t>
      </w:r>
      <w:r w:rsidR="00AB2587" w:rsidRPr="00F60CE8">
        <w:rPr>
          <w:shd w:val="clear" w:color="auto" w:fill="FFFFFF"/>
        </w:rPr>
        <w:t>. Metodinę</w:t>
      </w:r>
      <w:r w:rsidR="00DF21CC" w:rsidRPr="00F60CE8">
        <w:rPr>
          <w:shd w:val="clear" w:color="auto" w:fill="FFFFFF"/>
        </w:rPr>
        <w:t xml:space="preserve"> taryb</w:t>
      </w:r>
      <w:r w:rsidR="00AB2587" w:rsidRPr="00F60CE8">
        <w:rPr>
          <w:shd w:val="clear" w:color="auto" w:fill="FFFFFF"/>
        </w:rPr>
        <w:t>ą</w:t>
      </w:r>
      <w:r w:rsidR="00DF21CC" w:rsidRPr="00F60CE8">
        <w:t xml:space="preserve"> sudaro metodinių grupių pirmininkai, mokytojai metodininkai ir ekspertai</w:t>
      </w:r>
      <w:r w:rsidR="0037405D" w:rsidRPr="00F60CE8">
        <w:t>, pageidaujantys dalyvauti metodinėje veikloje</w:t>
      </w:r>
      <w:r w:rsidR="00DF21CC" w:rsidRPr="00F60CE8">
        <w:t xml:space="preserve">. Metodinės tarybos sudėtis tvirtinama trejų metų laikotarpiui direktoriaus įsakymu. Tarybai vadovauja tarybos narių išrinktas pirmininkas, kuris renkamas 3 metams. Pirmininku gali būti renkamas tas pats asmuo 2 kadencijoms iš eilės. Tarybos narių kadencijų skaičius neribojamas. </w:t>
      </w:r>
      <w:r w:rsidR="000C7D4D" w:rsidRPr="00F60CE8">
        <w:t>Tarybos nariui išvykus, m</w:t>
      </w:r>
      <w:r w:rsidR="00DF21CC" w:rsidRPr="00F60CE8">
        <w:t>okytojų taryba į jo vietą deleguoja kitą asmenį</w:t>
      </w:r>
      <w:r w:rsidR="00AB2587" w:rsidRPr="00F60CE8">
        <w:t>.</w:t>
      </w:r>
    </w:p>
    <w:p w:rsidR="00DF21CC" w:rsidRPr="00F60CE8" w:rsidRDefault="00AB2587" w:rsidP="00AB2587">
      <w:pPr>
        <w:spacing w:line="360" w:lineRule="auto"/>
        <w:ind w:firstLine="851"/>
        <w:jc w:val="both"/>
      </w:pPr>
      <w:r w:rsidRPr="00F60CE8">
        <w:t>4</w:t>
      </w:r>
      <w:r w:rsidR="00C1325B" w:rsidRPr="00F60CE8">
        <w:t>3</w:t>
      </w:r>
      <w:r w:rsidRPr="00F60CE8">
        <w:t>. Metodinės tarybos kompetencija:</w:t>
      </w:r>
      <w:r w:rsidR="00DF21CC" w:rsidRPr="00F60CE8">
        <w:t xml:space="preserve"> 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43</w:t>
      </w:r>
      <w:r w:rsidR="0037405D" w:rsidRPr="00F60CE8">
        <w:t>.1</w:t>
      </w:r>
      <w:r w:rsidR="00AB2587" w:rsidRPr="00F60CE8">
        <w:t>. nustato mokytojų metodinės veiklos prioritetus, mokytojų kvalifikacijos tobulinimo poreikius;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43</w:t>
      </w:r>
      <w:r w:rsidR="0037405D" w:rsidRPr="00F60CE8">
        <w:t>.2</w:t>
      </w:r>
      <w:r w:rsidR="00AB2587" w:rsidRPr="00F60CE8">
        <w:t>. inicijuoja pedagoginių inovacijų diegimą Mokykloje, metodinių grupių bendradarbiavimą, gerosios pedagoginės patirties sklaidą;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43</w:t>
      </w:r>
      <w:r w:rsidR="0037405D" w:rsidRPr="00F60CE8">
        <w:t>.3</w:t>
      </w:r>
      <w:r w:rsidR="00AB2587" w:rsidRPr="00F60CE8">
        <w:t>. koordinuoja ilgalaikių planų ir dalykų programų parengimą;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43</w:t>
      </w:r>
      <w:r w:rsidR="0037405D" w:rsidRPr="00F60CE8">
        <w:t>.4</w:t>
      </w:r>
      <w:r w:rsidR="00AB2587" w:rsidRPr="00F60CE8">
        <w:t>. teikia Mokyklos direktoriui suderintus metodinių grupių siūlymus dėl ugdymo turinio formavimo ir jo įgyvendinimo organizavimo gerinimo;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43</w:t>
      </w:r>
      <w:r w:rsidR="0037405D" w:rsidRPr="00F60CE8">
        <w:t>.5</w:t>
      </w:r>
      <w:r w:rsidR="00AB2587" w:rsidRPr="00F60CE8">
        <w:t>. atsi</w:t>
      </w:r>
      <w:r w:rsidR="007706B7">
        <w:t>skaito už atliktą darbą</w:t>
      </w:r>
      <w:r w:rsidR="00AB2587" w:rsidRPr="00F60CE8">
        <w:t xml:space="preserve"> mokytojų tarybai.</w:t>
      </w:r>
    </w:p>
    <w:p w:rsidR="00AB2587" w:rsidRPr="00F60CE8" w:rsidRDefault="00C1325B" w:rsidP="00AB2587">
      <w:pPr>
        <w:spacing w:line="360" w:lineRule="auto"/>
        <w:ind w:firstLine="851"/>
        <w:jc w:val="both"/>
      </w:pPr>
      <w:r w:rsidRPr="00F60CE8">
        <w:t>44</w:t>
      </w:r>
      <w:r w:rsidR="0037405D" w:rsidRPr="00F60CE8">
        <w:t>. Metodinės</w:t>
      </w:r>
      <w:r w:rsidR="00AB2587" w:rsidRPr="00F60CE8">
        <w:t xml:space="preserve"> tarybos veiklos organizavimas, sprendimų priėmimo tvarka: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44</w:t>
      </w:r>
      <w:r w:rsidR="0037405D" w:rsidRPr="00F60CE8">
        <w:t>.1</w:t>
      </w:r>
      <w:r w:rsidR="00DF21CC" w:rsidRPr="00F60CE8">
        <w:t>. renkasi ne rečiau kaip du kartus per metus. Posėdis teisėtas, kai jame dalyvauja ne mažiau kaip du tre</w:t>
      </w:r>
      <w:r w:rsidR="00AB2587" w:rsidRPr="00F60CE8">
        <w:t>čdaliai metodinės tarybos narių. Nutarimai priimami posėdyje dalyvaujančiųjų balsų dauguma</w:t>
      </w:r>
      <w:r w:rsidR="000C7D4D" w:rsidRPr="00F60CE8">
        <w:t>;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44</w:t>
      </w:r>
      <w:r w:rsidR="0037405D" w:rsidRPr="00F60CE8">
        <w:t>.2</w:t>
      </w:r>
      <w:r w:rsidR="00DF21CC" w:rsidRPr="00F60CE8">
        <w:t>. veikia pagal nuos</w:t>
      </w:r>
      <w:r w:rsidR="007706B7">
        <w:t>tatus, kuriems pritaria</w:t>
      </w:r>
      <w:r w:rsidR="000C7D4D" w:rsidRPr="00F60CE8">
        <w:t xml:space="preserve"> m</w:t>
      </w:r>
      <w:r w:rsidR="0091754B" w:rsidRPr="00F60CE8">
        <w:t>okytojų</w:t>
      </w:r>
      <w:r w:rsidR="00DF21CC" w:rsidRPr="00F60CE8">
        <w:t xml:space="preserve"> taryba i</w:t>
      </w:r>
      <w:r w:rsidR="000C7D4D" w:rsidRPr="00F60CE8">
        <w:t>r tvirtina Mokyklos direktorius;</w:t>
      </w:r>
    </w:p>
    <w:p w:rsidR="00DF21CC" w:rsidRPr="00F60CE8" w:rsidRDefault="00C1325B" w:rsidP="0037405D">
      <w:pPr>
        <w:spacing w:line="360" w:lineRule="auto"/>
        <w:ind w:firstLine="851"/>
        <w:jc w:val="both"/>
      </w:pPr>
      <w:r w:rsidRPr="00F60CE8">
        <w:t>45</w:t>
      </w:r>
      <w:r w:rsidR="0037405D" w:rsidRPr="00F60CE8">
        <w:t>. Metodinės grupės –</w:t>
      </w:r>
      <w:r w:rsidR="00DF21CC" w:rsidRPr="00F60CE8">
        <w:t xml:space="preserve"> skirtos mokytojams pasirengti ugdyti mokinius: planuoti ir aptarti ugdymo turinį (programas, mokymo ir mokymosi metodus, kontekstą, mokinių pasiekimų ir pažangos vertinimo būdus, mokymo(si) ir ugdymo(si) priemones bei patyrimą, kurį mokiniai sukaupia ugdymo </w:t>
      </w:r>
      <w:r w:rsidR="00DF21CC" w:rsidRPr="00F60CE8">
        <w:lastRenderedPageBreak/>
        <w:t>procese), pritaikyti jį mokinių individualioms reikmėms, nagrinėti praktinę veiklą, plėtoti mokytojų profesinės veiklos kompetencijas, suderintas su Mokyklos strateginiais tikslais, ir kartu siek</w:t>
      </w:r>
      <w:r w:rsidR="0037405D" w:rsidRPr="00F60CE8">
        <w:t>ti mokinių ir Mokyklos pažangos.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46</w:t>
      </w:r>
      <w:r w:rsidR="00DF21CC" w:rsidRPr="00F60CE8">
        <w:t xml:space="preserve">. </w:t>
      </w:r>
      <w:r w:rsidR="0037405D" w:rsidRPr="00F60CE8">
        <w:t>M</w:t>
      </w:r>
      <w:r w:rsidR="00DF21CC" w:rsidRPr="00F60CE8">
        <w:t>etodinių grupių nariai yra vieno skyriaus vieno ar kelių mokomųjų dalykų mokytojai. Metodinei grupei vadovauja grupės narių balsų dauguma išrinktas pirmininkas. Metodinės grupės pirmininkas renkamas 3 metams. Pirmininko</w:t>
      </w:r>
      <w:r w:rsidR="0037405D" w:rsidRPr="00F60CE8">
        <w:t xml:space="preserve"> kadencijų skaičius neribojamas.</w:t>
      </w:r>
    </w:p>
    <w:p w:rsidR="0037405D" w:rsidRPr="00F60CE8" w:rsidRDefault="00C1325B" w:rsidP="00DF21CC">
      <w:pPr>
        <w:spacing w:line="360" w:lineRule="auto"/>
        <w:ind w:firstLine="851"/>
        <w:jc w:val="both"/>
      </w:pPr>
      <w:r w:rsidRPr="00F60CE8">
        <w:t>47</w:t>
      </w:r>
      <w:r w:rsidR="0037405D" w:rsidRPr="00F60CE8">
        <w:t>. Metodinių grupių kompetencija: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47</w:t>
      </w:r>
      <w:r w:rsidR="0037405D" w:rsidRPr="00F60CE8">
        <w:t>.1.</w:t>
      </w:r>
      <w:r w:rsidR="00DF21CC" w:rsidRPr="00F60CE8">
        <w:t xml:space="preserve"> vertina mokytojų metodinę ir praktinę veiklą, nustato mokytojų kvalifikacijos kėlimo prioritetus;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47</w:t>
      </w:r>
      <w:r w:rsidR="0037405D" w:rsidRPr="00F60CE8">
        <w:t>.2.</w:t>
      </w:r>
      <w:r w:rsidR="00D75BA0" w:rsidRPr="00F60CE8">
        <w:t xml:space="preserve"> svarsto</w:t>
      </w:r>
      <w:r w:rsidR="00DF21CC" w:rsidRPr="00F60CE8">
        <w:t xml:space="preserve"> su ugdymo turinio naujovėmis ir veiklos organizavimu susijusius klausimus;</w:t>
      </w:r>
    </w:p>
    <w:p w:rsidR="00DF21CC" w:rsidRPr="00F60CE8" w:rsidRDefault="00C1325B" w:rsidP="00DF21CC">
      <w:pPr>
        <w:spacing w:line="360" w:lineRule="auto"/>
        <w:ind w:firstLine="851"/>
        <w:jc w:val="both"/>
      </w:pPr>
      <w:r w:rsidRPr="00F60CE8">
        <w:t>47</w:t>
      </w:r>
      <w:r w:rsidR="0037405D" w:rsidRPr="00F60CE8">
        <w:t>.3</w:t>
      </w:r>
      <w:r w:rsidR="00DF21CC" w:rsidRPr="00F60CE8">
        <w:t>. teikia siūlymus metodinei tarybai dėl ugdymo turinio formavimo ir ugdy</w:t>
      </w:r>
      <w:r w:rsidR="00D75BA0" w:rsidRPr="00F60CE8">
        <w:t>mo organizavimo gerinimo.</w:t>
      </w:r>
    </w:p>
    <w:p w:rsidR="0037405D" w:rsidRPr="00F60CE8" w:rsidRDefault="00C1325B" w:rsidP="00DF21CC">
      <w:pPr>
        <w:spacing w:line="360" w:lineRule="auto"/>
        <w:ind w:firstLine="851"/>
        <w:jc w:val="both"/>
      </w:pPr>
      <w:r w:rsidRPr="00F60CE8">
        <w:t>48</w:t>
      </w:r>
      <w:r w:rsidR="0037405D" w:rsidRPr="00F60CE8">
        <w:t>. Metodinių grupių veiklos organizavimas, sprendimų priėmimo tvarka:</w:t>
      </w:r>
    </w:p>
    <w:p w:rsidR="0091754B" w:rsidRPr="00F60CE8" w:rsidRDefault="00C1325B" w:rsidP="00DF21CC">
      <w:pPr>
        <w:spacing w:line="360" w:lineRule="auto"/>
        <w:ind w:firstLine="851"/>
        <w:jc w:val="both"/>
      </w:pPr>
      <w:r w:rsidRPr="00F60CE8">
        <w:t>48</w:t>
      </w:r>
      <w:r w:rsidR="0091754B" w:rsidRPr="00F60CE8">
        <w:t xml:space="preserve">.1. renkasi pagal poreikį bet ne rečiau, kaip </w:t>
      </w:r>
      <w:r w:rsidR="00304E82" w:rsidRPr="00F60CE8">
        <w:t>du kartus per metus</w:t>
      </w:r>
      <w:r w:rsidR="0091754B" w:rsidRPr="00F60CE8">
        <w:t>. Posėdis teisėtas, kai jame dalyvauja ne mažiau kaip du trečdaliai metodinės grupės narių. Nutarimai priimami posėdyje dalyvaujančiųjų balsų dauguma</w:t>
      </w:r>
      <w:r w:rsidR="00D65CF0" w:rsidRPr="00F60CE8">
        <w:t>;</w:t>
      </w:r>
    </w:p>
    <w:p w:rsidR="00DF21CC" w:rsidRPr="00F60CE8" w:rsidRDefault="00C1325B" w:rsidP="0091754B">
      <w:pPr>
        <w:spacing w:line="360" w:lineRule="auto"/>
        <w:ind w:firstLine="851"/>
        <w:jc w:val="both"/>
      </w:pPr>
      <w:r w:rsidRPr="00F60CE8">
        <w:t>48</w:t>
      </w:r>
      <w:r w:rsidR="0091754B" w:rsidRPr="00F60CE8">
        <w:t>.2. veikia pagal metodinių grupių nuostatus</w:t>
      </w:r>
      <w:r w:rsidR="007706B7">
        <w:t>, kuriems pritaria</w:t>
      </w:r>
      <w:r w:rsidR="0091754B" w:rsidRPr="00F60CE8">
        <w:t xml:space="preserve"> metodinė taryba ir tvirtina Mokyklos direktorius.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49</w:t>
      </w:r>
      <w:r w:rsidR="00BC2059" w:rsidRPr="00F60CE8">
        <w:t>. Mokyklos savivaldos institucijos savo veiklą organizuoja vadovaudamosi Mokyklos strateginiu planu, metiniu veiklos planu, ugdymo planais, nuostatais, Lietuvos Respublikos įstatymais ir kitais teisės aktais.</w:t>
      </w:r>
    </w:p>
    <w:p w:rsidR="00CB76A6" w:rsidRPr="00F60CE8" w:rsidRDefault="00C1325B" w:rsidP="00327D4A">
      <w:pPr>
        <w:spacing w:line="360" w:lineRule="auto"/>
        <w:ind w:firstLine="851"/>
        <w:jc w:val="both"/>
      </w:pPr>
      <w:r w:rsidRPr="00F60CE8">
        <w:t>50</w:t>
      </w:r>
      <w:r w:rsidR="00BC2059" w:rsidRPr="00F60CE8">
        <w:t>. Mokinių ugdymo organizavimo, elgesio, lankomumo, saugumo užtikrinimo ir kitais aktualiais klausimais Mokyklos direktorius gali organizuoti klasių mokinių tėvų (globėjų, rūpintojų), mokinių, savivaldos</w:t>
      </w:r>
      <w:r w:rsidR="005B1ED3" w:rsidRPr="00F60CE8">
        <w:t xml:space="preserve"> institucijų vadovų pasitarimus.</w:t>
      </w:r>
    </w:p>
    <w:p w:rsidR="00CB76A6" w:rsidRPr="00F60CE8" w:rsidRDefault="00CB76A6" w:rsidP="00E92BEF">
      <w:pPr>
        <w:spacing w:line="360" w:lineRule="auto"/>
        <w:jc w:val="both"/>
      </w:pP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 xml:space="preserve">VI SKYRIUS </w:t>
      </w:r>
    </w:p>
    <w:p w:rsidR="00D80BFF" w:rsidRPr="00F60CE8" w:rsidRDefault="00BC2059" w:rsidP="00F13D64">
      <w:pPr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DARBUOTOJŲ PRIĖMIMAS Į DARBĄ, JŲ DARBO APMOKĖJIMO TVARKA IR ATESTACIJA</w:t>
      </w:r>
    </w:p>
    <w:p w:rsidR="00BC2059" w:rsidRPr="00F60CE8" w:rsidRDefault="00BC2059" w:rsidP="00FF0733">
      <w:pPr>
        <w:spacing w:line="360" w:lineRule="auto"/>
        <w:jc w:val="center"/>
        <w:rPr>
          <w:b/>
          <w:bCs/>
        </w:rPr>
      </w:pPr>
    </w:p>
    <w:p w:rsidR="0057061B" w:rsidRPr="00F60CE8" w:rsidRDefault="00C1325B" w:rsidP="0057061B">
      <w:pPr>
        <w:spacing w:line="360" w:lineRule="auto"/>
        <w:ind w:firstLine="851"/>
        <w:jc w:val="both"/>
      </w:pPr>
      <w:r w:rsidRPr="00F60CE8">
        <w:rPr>
          <w:bCs/>
        </w:rPr>
        <w:t>5</w:t>
      </w:r>
      <w:r w:rsidR="006C21BF" w:rsidRPr="00F60CE8">
        <w:rPr>
          <w:bCs/>
        </w:rPr>
        <w:t>1</w:t>
      </w:r>
      <w:r w:rsidR="00BC2059" w:rsidRPr="00F60CE8">
        <w:rPr>
          <w:bCs/>
        </w:rPr>
        <w:t xml:space="preserve">. </w:t>
      </w:r>
      <w:r w:rsidR="00FA3AD8" w:rsidRPr="00F60CE8">
        <w:t xml:space="preserve">Darbuotojai į darbą Mokykloje </w:t>
      </w:r>
      <w:r w:rsidR="00BC2059" w:rsidRPr="00F60CE8">
        <w:t>priimami ir atleidžiami iš jo Lietuvos Respublikos darbo kodekso</w:t>
      </w:r>
      <w:r w:rsidR="00D80BFF" w:rsidRPr="00F60CE8">
        <w:t>, Lietuvos Respublikos švietimo</w:t>
      </w:r>
      <w:r w:rsidR="0095405E" w:rsidRPr="00F60CE8">
        <w:t xml:space="preserve"> įstatymo</w:t>
      </w:r>
      <w:r w:rsidR="00BC2059" w:rsidRPr="00F60CE8">
        <w:t xml:space="preserve"> ir kitų teisės aktų nustatyta tvarka. </w:t>
      </w:r>
    </w:p>
    <w:p w:rsidR="0057061B" w:rsidRPr="00F60CE8" w:rsidRDefault="00C1325B" w:rsidP="00DD3282">
      <w:pPr>
        <w:tabs>
          <w:tab w:val="left" w:pos="1276"/>
        </w:tabs>
        <w:spacing w:line="360" w:lineRule="auto"/>
        <w:ind w:firstLine="851"/>
        <w:jc w:val="both"/>
      </w:pPr>
      <w:r w:rsidRPr="00F60CE8">
        <w:lastRenderedPageBreak/>
        <w:t>5</w:t>
      </w:r>
      <w:r w:rsidR="006C21BF" w:rsidRPr="00F60CE8">
        <w:t>2</w:t>
      </w:r>
      <w:r w:rsidR="00BC2059" w:rsidRPr="00F60CE8">
        <w:t xml:space="preserve">. Mokyklos darbuotojų darbo apmokėjimo tvarką nustato </w:t>
      </w:r>
      <w:r w:rsidR="0057061B" w:rsidRPr="00F60CE8">
        <w:t>Lietuvos Respublikos d</w:t>
      </w:r>
      <w:r w:rsidR="00BC2059" w:rsidRPr="00F60CE8">
        <w:t xml:space="preserve">arbo kodeksas, </w:t>
      </w:r>
      <w:r w:rsidR="0057061B" w:rsidRPr="00F60CE8">
        <w:t xml:space="preserve">Lietuvos Respublikos valstybės ir savivaldybių įstaigų darbuotojų darbo apmokėjimo ir komisijų narių atlygio už darbą įstatymas ir kiti teisės aktai. 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3</w:t>
      </w:r>
      <w:r w:rsidR="00BC2059" w:rsidRPr="00F60CE8">
        <w:t>. Mokyklos</w:t>
      </w:r>
      <w:r w:rsidR="00813F00" w:rsidRPr="00F60CE8">
        <w:t xml:space="preserve"> darbuotojai</w:t>
      </w:r>
      <w:r w:rsidR="00883D4C" w:rsidRPr="00F60CE8">
        <w:rPr>
          <w:strike/>
        </w:rPr>
        <w:t xml:space="preserve"> </w:t>
      </w:r>
      <w:r w:rsidR="00BC2059" w:rsidRPr="00F60CE8">
        <w:t xml:space="preserve">kvalifikaciją tobulina </w:t>
      </w:r>
      <w:r w:rsidR="006440E9" w:rsidRPr="00F60CE8">
        <w:t>teisės aktų nustatyta tvarka.</w:t>
      </w:r>
    </w:p>
    <w:p w:rsidR="00E70D20" w:rsidRPr="00F60CE8" w:rsidRDefault="00C1325B" w:rsidP="00E70D20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4</w:t>
      </w:r>
      <w:r w:rsidR="00BC2059" w:rsidRPr="00F60CE8">
        <w:t>. Mokytojai ir kiti ugdymo procese dal</w:t>
      </w:r>
      <w:r w:rsidR="00BA4A63" w:rsidRPr="00F60CE8">
        <w:t>yvaujantys asmenys atestuojami š</w:t>
      </w:r>
      <w:r w:rsidR="00BC2059" w:rsidRPr="00F60CE8">
        <w:t>vietimo, mokslo ir sporto ministro nustatyta tvarka.</w:t>
      </w:r>
    </w:p>
    <w:p w:rsidR="007F55B6" w:rsidRPr="00F60CE8" w:rsidRDefault="00C1325B" w:rsidP="00E70D20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5</w:t>
      </w:r>
      <w:r w:rsidRPr="00F60CE8">
        <w:t>.</w:t>
      </w:r>
      <w:r w:rsidR="00BA4A63" w:rsidRPr="00F60CE8">
        <w:t xml:space="preserve"> </w:t>
      </w:r>
      <w:r w:rsidR="007768F4" w:rsidRPr="00F60CE8">
        <w:t xml:space="preserve">Darbuotojų vertinimas </w:t>
      </w:r>
      <w:r w:rsidR="00BA4A63" w:rsidRPr="00F60CE8">
        <w:t>organizuojamas š</w:t>
      </w:r>
      <w:r w:rsidR="00021BA9" w:rsidRPr="00F60CE8">
        <w:t>vietimo, mokslo ir sporto ministro ir Lietuvos Respublikos Vyriausybės nustatyta tvarka.</w:t>
      </w:r>
    </w:p>
    <w:p w:rsidR="007F55B6" w:rsidRPr="00F60CE8" w:rsidRDefault="007F55B6" w:rsidP="00FF0733">
      <w:pPr>
        <w:spacing w:line="360" w:lineRule="auto"/>
        <w:jc w:val="both"/>
      </w:pPr>
    </w:p>
    <w:p w:rsidR="00BC2059" w:rsidRPr="00F60CE8" w:rsidRDefault="00BC2059" w:rsidP="00FF0733">
      <w:pPr>
        <w:spacing w:line="360" w:lineRule="auto"/>
        <w:ind w:left="357" w:hanging="357"/>
        <w:jc w:val="center"/>
        <w:rPr>
          <w:b/>
          <w:bCs/>
        </w:rPr>
      </w:pPr>
      <w:r w:rsidRPr="00F60CE8">
        <w:rPr>
          <w:b/>
          <w:bCs/>
        </w:rPr>
        <w:t>VII SKYRIUS</w:t>
      </w:r>
    </w:p>
    <w:p w:rsidR="00BC2059" w:rsidRPr="00F60CE8" w:rsidRDefault="00BC2059" w:rsidP="00FF0733">
      <w:pPr>
        <w:spacing w:line="360" w:lineRule="auto"/>
        <w:ind w:left="357" w:hanging="357"/>
        <w:jc w:val="center"/>
        <w:rPr>
          <w:b/>
          <w:bCs/>
        </w:rPr>
      </w:pPr>
      <w:r w:rsidRPr="00F60CE8">
        <w:rPr>
          <w:b/>
          <w:bCs/>
        </w:rPr>
        <w:t>MOKYKLOS TURTAS, LĖŠOS, JŲ NAUDOJIMO TVARKA, FINANSINĖS VEIKLOS KONTROLĖ IR MOKYKLOS VEIKLOS PRIEŽIŪRA</w:t>
      </w:r>
    </w:p>
    <w:p w:rsidR="00BC2059" w:rsidRPr="00F60CE8" w:rsidRDefault="00BC2059" w:rsidP="00FF0733">
      <w:pPr>
        <w:spacing w:line="360" w:lineRule="auto"/>
        <w:ind w:left="357"/>
        <w:jc w:val="center"/>
        <w:rPr>
          <w:b/>
          <w:bCs/>
        </w:rPr>
      </w:pPr>
    </w:p>
    <w:p w:rsidR="00A37FC6" w:rsidRPr="00F60CE8" w:rsidRDefault="00C1325B" w:rsidP="00AF7FC4">
      <w:pPr>
        <w:spacing w:line="360" w:lineRule="auto"/>
        <w:ind w:firstLine="851"/>
        <w:jc w:val="both"/>
      </w:pPr>
      <w:r w:rsidRPr="00F60CE8">
        <w:rPr>
          <w:bCs/>
        </w:rPr>
        <w:t>5</w:t>
      </w:r>
      <w:r w:rsidR="006C21BF" w:rsidRPr="00F60CE8">
        <w:rPr>
          <w:bCs/>
        </w:rPr>
        <w:t>6</w:t>
      </w:r>
      <w:r w:rsidR="00BC2059" w:rsidRPr="00F60CE8">
        <w:rPr>
          <w:bCs/>
        </w:rPr>
        <w:t xml:space="preserve">. </w:t>
      </w:r>
      <w:r w:rsidR="0070131F" w:rsidRPr="00F60CE8">
        <w:t>Mokykla</w:t>
      </w:r>
      <w:r w:rsidR="00BC2059" w:rsidRPr="00F60CE8">
        <w:t xml:space="preserve"> valdo patikėjimo teise perduotą Prienų rajono savivaldybės turtą, naudoja ir disponuoja juo Lietuvos Respublikos teisės aktų ir Prienų rajono savivaldybės tarybos sprendimų nustatyta tvarka.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7</w:t>
      </w:r>
      <w:r w:rsidR="00BC2059" w:rsidRPr="00F60CE8">
        <w:t>. Mokyklos lėšos:</w:t>
      </w:r>
      <w:r w:rsidR="00A37FC6" w:rsidRPr="00F60CE8">
        <w:t xml:space="preserve"> 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7</w:t>
      </w:r>
      <w:r w:rsidR="00BC2059" w:rsidRPr="00F60CE8">
        <w:t>.1. valstybės biudžeto specialiųjų tikslinių dotacijų savivaldybės biudžetui skirtos lėšos ir Prienų rajono savivaldybės biudžeto lėšos, skiriamos pagal patvirtintas programas;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7</w:t>
      </w:r>
      <w:r w:rsidR="00BC2059" w:rsidRPr="00F60CE8">
        <w:t>.2. pajamos už teikiamas paslaugas;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7</w:t>
      </w:r>
      <w:r w:rsidR="00BC2059" w:rsidRPr="00F60CE8">
        <w:t>.3. parama iš fizinių ir juridinių asmenų;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7</w:t>
      </w:r>
      <w:r w:rsidR="00BC2059" w:rsidRPr="00F60CE8">
        <w:t>.4. kitos teisėtu būdu įgytos lėšos.</w:t>
      </w:r>
    </w:p>
    <w:p w:rsidR="00BC2059" w:rsidRPr="00F60CE8" w:rsidRDefault="00C1325B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8</w:t>
      </w:r>
      <w:r w:rsidR="00BC2059" w:rsidRPr="00F60CE8">
        <w:t xml:space="preserve">. </w:t>
      </w:r>
      <w:r w:rsidR="00D65CF0" w:rsidRPr="00F60CE8">
        <w:t>Valstybės biudžeto ir savivaldybės biudžeto asignavimai ir kitos lėšos</w:t>
      </w:r>
      <w:r w:rsidR="00BC2059" w:rsidRPr="00F60CE8">
        <w:t xml:space="preserve"> naudojamos teisės aktų nustatyta tvarka.</w:t>
      </w:r>
    </w:p>
    <w:p w:rsidR="00BC2059" w:rsidRPr="00F60CE8" w:rsidRDefault="00D65CF0" w:rsidP="00FF0733">
      <w:pPr>
        <w:spacing w:line="360" w:lineRule="auto"/>
        <w:ind w:firstLine="851"/>
        <w:jc w:val="both"/>
      </w:pPr>
      <w:r w:rsidRPr="00F60CE8">
        <w:t>5</w:t>
      </w:r>
      <w:r w:rsidR="006C21BF" w:rsidRPr="00F60CE8">
        <w:t>9</w:t>
      </w:r>
      <w:r w:rsidR="00BC2059" w:rsidRPr="00F60CE8">
        <w:t>. Mokykla buhalterinę apskaitą organizuoja ir finansinę atskaitomybę tvarko teisės aktų nustatyta tvarka.</w:t>
      </w:r>
    </w:p>
    <w:p w:rsidR="00021BA9" w:rsidRPr="00F60CE8" w:rsidRDefault="00D65CF0" w:rsidP="00FF0733">
      <w:pPr>
        <w:spacing w:line="360" w:lineRule="auto"/>
        <w:ind w:firstLine="851"/>
        <w:jc w:val="both"/>
      </w:pPr>
      <w:r w:rsidRPr="00F60CE8">
        <w:t>6</w:t>
      </w:r>
      <w:r w:rsidR="006C21BF" w:rsidRPr="00F60CE8">
        <w:t>0</w:t>
      </w:r>
      <w:r w:rsidR="00BC2059" w:rsidRPr="00F60CE8">
        <w:t>. Mokyklos finansinė veikla kontroliuojama teisės aktų nustatyta tvarka.</w:t>
      </w:r>
    </w:p>
    <w:p w:rsidR="00021BA9" w:rsidRPr="00F60CE8" w:rsidRDefault="00D65CF0" w:rsidP="00FF0733">
      <w:pPr>
        <w:spacing w:line="360" w:lineRule="auto"/>
        <w:ind w:firstLine="851"/>
        <w:jc w:val="both"/>
      </w:pPr>
      <w:r w:rsidRPr="00F60CE8">
        <w:t>6</w:t>
      </w:r>
      <w:r w:rsidR="006C21BF" w:rsidRPr="00F60CE8">
        <w:t>1</w:t>
      </w:r>
      <w:r w:rsidR="00082FB8" w:rsidRPr="00F60CE8">
        <w:t>. Mokyklos veiklos priežiūra atliekama Lietuvos Respublikos švietimo įstatymo nustatyta tvarka.</w:t>
      </w:r>
    </w:p>
    <w:p w:rsidR="0038096C" w:rsidRPr="00F60CE8" w:rsidRDefault="0038096C" w:rsidP="00FF0733">
      <w:pPr>
        <w:tabs>
          <w:tab w:val="left" w:pos="900"/>
        </w:tabs>
        <w:spacing w:line="360" w:lineRule="auto"/>
        <w:jc w:val="center"/>
        <w:rPr>
          <w:b/>
        </w:rPr>
      </w:pPr>
    </w:p>
    <w:p w:rsidR="00BC2059" w:rsidRPr="00F60CE8" w:rsidRDefault="0038096C" w:rsidP="00FF0733">
      <w:pPr>
        <w:tabs>
          <w:tab w:val="left" w:pos="900"/>
        </w:tabs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VIII</w:t>
      </w:r>
      <w:r w:rsidR="00BC2059" w:rsidRPr="00F60CE8">
        <w:rPr>
          <w:b/>
          <w:bCs/>
        </w:rPr>
        <w:t xml:space="preserve"> SKYRIUS</w:t>
      </w:r>
    </w:p>
    <w:p w:rsidR="00BC2059" w:rsidRPr="00F60CE8" w:rsidRDefault="00BC2059" w:rsidP="00FF0733">
      <w:pPr>
        <w:tabs>
          <w:tab w:val="left" w:pos="900"/>
        </w:tabs>
        <w:spacing w:line="360" w:lineRule="auto"/>
        <w:jc w:val="center"/>
        <w:rPr>
          <w:b/>
          <w:bCs/>
        </w:rPr>
      </w:pPr>
      <w:r w:rsidRPr="00F60CE8">
        <w:rPr>
          <w:b/>
          <w:bCs/>
        </w:rPr>
        <w:t>BAIGIAMOSIOS NUOSTATOS</w:t>
      </w:r>
    </w:p>
    <w:p w:rsidR="00BC2059" w:rsidRPr="00F60CE8" w:rsidRDefault="00BC2059" w:rsidP="00FF0733">
      <w:pPr>
        <w:tabs>
          <w:tab w:val="left" w:pos="900"/>
        </w:tabs>
        <w:spacing w:line="360" w:lineRule="auto"/>
        <w:jc w:val="center"/>
        <w:rPr>
          <w:b/>
          <w:bCs/>
        </w:rPr>
      </w:pPr>
    </w:p>
    <w:p w:rsidR="00BC2059" w:rsidRPr="00F60CE8" w:rsidRDefault="00D65CF0" w:rsidP="00FF0733">
      <w:pPr>
        <w:spacing w:line="360" w:lineRule="auto"/>
        <w:ind w:firstLine="851"/>
        <w:jc w:val="both"/>
      </w:pPr>
      <w:r w:rsidRPr="00F60CE8">
        <w:rPr>
          <w:bCs/>
        </w:rPr>
        <w:t>6</w:t>
      </w:r>
      <w:r w:rsidR="006C21BF" w:rsidRPr="00F60CE8">
        <w:rPr>
          <w:bCs/>
        </w:rPr>
        <w:t>2</w:t>
      </w:r>
      <w:r w:rsidR="00BC2059" w:rsidRPr="00F60CE8">
        <w:rPr>
          <w:bCs/>
        </w:rPr>
        <w:t xml:space="preserve">. </w:t>
      </w:r>
      <w:r w:rsidR="00BC2059" w:rsidRPr="00F60CE8">
        <w:t>Mokykla turi interneto svetainę, atitinkančią teisės aktų nustatytus reikalavimus.</w:t>
      </w:r>
    </w:p>
    <w:p w:rsidR="00BC2059" w:rsidRPr="00F60CE8" w:rsidRDefault="00D65CF0" w:rsidP="00FF0733">
      <w:pPr>
        <w:spacing w:line="360" w:lineRule="auto"/>
        <w:ind w:firstLine="851"/>
        <w:jc w:val="both"/>
      </w:pPr>
      <w:r w:rsidRPr="00F60CE8">
        <w:t>6</w:t>
      </w:r>
      <w:r w:rsidR="006C21BF" w:rsidRPr="00F60CE8">
        <w:t>3</w:t>
      </w:r>
      <w:r w:rsidR="00BC2059" w:rsidRPr="00F60CE8">
        <w:t>. Informaciją apie savo veiklą Mokykla skelbia viešai Mokyklos interneto svetainėje www.menas.prienai.lm.lt Lietuvos Respublikos švietimo, mokslo ir sporto ministro nustatyta tvarka.</w:t>
      </w:r>
    </w:p>
    <w:p w:rsidR="00BC2059" w:rsidRPr="00F60CE8" w:rsidRDefault="00D65CF0" w:rsidP="00FF0733">
      <w:pPr>
        <w:spacing w:line="360" w:lineRule="auto"/>
        <w:ind w:firstLine="851"/>
        <w:jc w:val="both"/>
      </w:pPr>
      <w:r w:rsidRPr="00F60CE8">
        <w:t>6</w:t>
      </w:r>
      <w:r w:rsidR="006C21BF" w:rsidRPr="00F60CE8">
        <w:t>4</w:t>
      </w:r>
      <w:r w:rsidR="006457F1" w:rsidRPr="00F60CE8">
        <w:t>. Mokykla registruojama</w:t>
      </w:r>
      <w:r w:rsidR="00BC2059" w:rsidRPr="00F60CE8">
        <w:t xml:space="preserve"> teisės aktų nustatyta tvarka.</w:t>
      </w:r>
    </w:p>
    <w:p w:rsidR="00D82FD3" w:rsidRPr="00F60CE8" w:rsidRDefault="00D65CF0" w:rsidP="00FF0733">
      <w:pPr>
        <w:spacing w:line="360" w:lineRule="auto"/>
        <w:ind w:firstLine="851"/>
        <w:jc w:val="both"/>
      </w:pPr>
      <w:r w:rsidRPr="00F60CE8">
        <w:t>6</w:t>
      </w:r>
      <w:r w:rsidR="006C21BF" w:rsidRPr="00F60CE8">
        <w:t>5</w:t>
      </w:r>
      <w:r w:rsidR="00BC2059" w:rsidRPr="00F60CE8">
        <w:t xml:space="preserve">. Mokykla reorganizuojama, </w:t>
      </w:r>
      <w:r w:rsidR="0038096C" w:rsidRPr="00F60CE8">
        <w:t>pertvarkoma, vykdoma struktūros pertvarka</w:t>
      </w:r>
      <w:r w:rsidR="00EE1F18" w:rsidRPr="00F60CE8">
        <w:t xml:space="preserve"> </w:t>
      </w:r>
      <w:r w:rsidR="0038096C" w:rsidRPr="00F60CE8">
        <w:t xml:space="preserve">ar likviduojama </w:t>
      </w:r>
      <w:r w:rsidR="00EE1F18" w:rsidRPr="00F60CE8">
        <w:rPr>
          <w:bCs/>
        </w:rPr>
        <w:t>Prienų rajono savivaldybės tarybos</w:t>
      </w:r>
      <w:r w:rsidR="00BC2059" w:rsidRPr="00F60CE8">
        <w:t xml:space="preserve"> sprendimu Lietuvos Respublikos teisės aktų nustatyta tvarka. </w:t>
      </w:r>
    </w:p>
    <w:p w:rsidR="00BC2059" w:rsidRPr="00F60CE8" w:rsidRDefault="00D65CF0" w:rsidP="00FF0733">
      <w:pPr>
        <w:spacing w:line="360" w:lineRule="auto"/>
        <w:ind w:firstLine="851"/>
        <w:jc w:val="both"/>
      </w:pPr>
      <w:r w:rsidRPr="00F60CE8">
        <w:t>6</w:t>
      </w:r>
      <w:r w:rsidR="006C21BF" w:rsidRPr="00F60CE8">
        <w:t>6</w:t>
      </w:r>
      <w:r w:rsidR="00BC2059" w:rsidRPr="00F60CE8">
        <w:t>. Mokyklos</w:t>
      </w:r>
      <w:r w:rsidR="00BC2059" w:rsidRPr="00F60CE8">
        <w:rPr>
          <w:bCs/>
        </w:rPr>
        <w:t xml:space="preserve"> nuostatus, jų pakeitimus ir papildymus inicijuoja Prienų rajono savivald</w:t>
      </w:r>
      <w:r w:rsidR="006457F1" w:rsidRPr="00F60CE8">
        <w:rPr>
          <w:bCs/>
        </w:rPr>
        <w:t>ybės taryba, Mokyklos taryba ar</w:t>
      </w:r>
      <w:r w:rsidR="00BC2059" w:rsidRPr="00F60CE8">
        <w:rPr>
          <w:bCs/>
        </w:rPr>
        <w:t xml:space="preserve"> Mokyklos direktorius, tvirtina Prienų rajono savivaldybės taryba. </w:t>
      </w:r>
    </w:p>
    <w:p w:rsidR="00053C1F" w:rsidRPr="00F60CE8" w:rsidRDefault="009A0370" w:rsidP="00FF0733">
      <w:pPr>
        <w:spacing w:line="360" w:lineRule="auto"/>
        <w:jc w:val="center"/>
      </w:pPr>
      <w:r w:rsidRPr="00F60CE8">
        <w:rPr>
          <w:bCs/>
        </w:rPr>
        <w:t>__________________________</w:t>
      </w:r>
    </w:p>
    <w:p w:rsidR="000005D4" w:rsidRPr="00F60CE8" w:rsidRDefault="000005D4" w:rsidP="00053C1F">
      <w:pPr>
        <w:tabs>
          <w:tab w:val="left" w:pos="1584"/>
        </w:tabs>
      </w:pPr>
    </w:p>
    <w:sectPr w:rsidR="000005D4" w:rsidRPr="00F60CE8" w:rsidSect="00C220DF">
      <w:headerReference w:type="default" r:id="rId8"/>
      <w:pgSz w:w="12240" w:h="15840"/>
      <w:pgMar w:top="567" w:right="567" w:bottom="113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5C" w:rsidRDefault="0064155C" w:rsidP="00B46687">
      <w:r>
        <w:separator/>
      </w:r>
    </w:p>
  </w:endnote>
  <w:endnote w:type="continuationSeparator" w:id="0">
    <w:p w:rsidR="0064155C" w:rsidRDefault="0064155C" w:rsidP="00B4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5C" w:rsidRDefault="0064155C" w:rsidP="00B46687">
      <w:r>
        <w:separator/>
      </w:r>
    </w:p>
  </w:footnote>
  <w:footnote w:type="continuationSeparator" w:id="0">
    <w:p w:rsidR="0064155C" w:rsidRDefault="0064155C" w:rsidP="00B46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4188"/>
      <w:docPartObj>
        <w:docPartGallery w:val="Page Numbers (Top of Page)"/>
        <w:docPartUnique/>
      </w:docPartObj>
    </w:sdtPr>
    <w:sdtContent>
      <w:p w:rsidR="0037405D" w:rsidRDefault="00B35967">
        <w:pPr>
          <w:pStyle w:val="Header"/>
          <w:jc w:val="center"/>
        </w:pPr>
        <w:fldSimple w:instr=" PAGE   \* MERGEFORMAT ">
          <w:r w:rsidR="001F5BE7">
            <w:rPr>
              <w:noProof/>
            </w:rPr>
            <w:t>13</w:t>
          </w:r>
        </w:fldSimple>
      </w:p>
    </w:sdtContent>
  </w:sdt>
  <w:p w:rsidR="0037405D" w:rsidRDefault="003740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9357F"/>
    <w:multiLevelType w:val="multilevel"/>
    <w:tmpl w:val="3D98693A"/>
    <w:lvl w:ilvl="0">
      <w:start w:val="1"/>
      <w:numFmt w:val="decimal"/>
      <w:lvlText w:val="%1."/>
      <w:legacy w:legacy="1" w:legacySpace="0" w:legacyIndent="428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059"/>
    <w:rsid w:val="000005D4"/>
    <w:rsid w:val="0000344B"/>
    <w:rsid w:val="00006377"/>
    <w:rsid w:val="000069F5"/>
    <w:rsid w:val="00006ECE"/>
    <w:rsid w:val="000112C2"/>
    <w:rsid w:val="000175D1"/>
    <w:rsid w:val="00021BA9"/>
    <w:rsid w:val="00025183"/>
    <w:rsid w:val="00026C4D"/>
    <w:rsid w:val="000314A4"/>
    <w:rsid w:val="00033540"/>
    <w:rsid w:val="00053C1F"/>
    <w:rsid w:val="00061F9E"/>
    <w:rsid w:val="00073F1B"/>
    <w:rsid w:val="000765F2"/>
    <w:rsid w:val="00082FB8"/>
    <w:rsid w:val="00090094"/>
    <w:rsid w:val="00093023"/>
    <w:rsid w:val="000949FF"/>
    <w:rsid w:val="00096275"/>
    <w:rsid w:val="000A583D"/>
    <w:rsid w:val="000B3434"/>
    <w:rsid w:val="000B63B5"/>
    <w:rsid w:val="000C7D4D"/>
    <w:rsid w:val="000D0D8F"/>
    <w:rsid w:val="000D5469"/>
    <w:rsid w:val="000D72C7"/>
    <w:rsid w:val="000F3BBE"/>
    <w:rsid w:val="00127B78"/>
    <w:rsid w:val="00144765"/>
    <w:rsid w:val="001452CD"/>
    <w:rsid w:val="00152C25"/>
    <w:rsid w:val="00160AD0"/>
    <w:rsid w:val="00183F41"/>
    <w:rsid w:val="001931A8"/>
    <w:rsid w:val="00197524"/>
    <w:rsid w:val="001A31CC"/>
    <w:rsid w:val="001B5861"/>
    <w:rsid w:val="001C0CA0"/>
    <w:rsid w:val="001C2373"/>
    <w:rsid w:val="001C3171"/>
    <w:rsid w:val="001C4CDC"/>
    <w:rsid w:val="001C53E3"/>
    <w:rsid w:val="001D64AC"/>
    <w:rsid w:val="001E3EBE"/>
    <w:rsid w:val="001F1232"/>
    <w:rsid w:val="001F15A2"/>
    <w:rsid w:val="001F5BE7"/>
    <w:rsid w:val="002105E7"/>
    <w:rsid w:val="00210F5E"/>
    <w:rsid w:val="002170AF"/>
    <w:rsid w:val="00220BB2"/>
    <w:rsid w:val="00240287"/>
    <w:rsid w:val="00260E11"/>
    <w:rsid w:val="00264EF8"/>
    <w:rsid w:val="00267886"/>
    <w:rsid w:val="002722FF"/>
    <w:rsid w:val="00272EEE"/>
    <w:rsid w:val="00275B25"/>
    <w:rsid w:val="002766D5"/>
    <w:rsid w:val="00280743"/>
    <w:rsid w:val="0028506C"/>
    <w:rsid w:val="002A67A6"/>
    <w:rsid w:val="002B1050"/>
    <w:rsid w:val="002B5416"/>
    <w:rsid w:val="002C45D9"/>
    <w:rsid w:val="002C73DF"/>
    <w:rsid w:val="002D60DF"/>
    <w:rsid w:val="002E0C38"/>
    <w:rsid w:val="002E6AC8"/>
    <w:rsid w:val="002F3FA1"/>
    <w:rsid w:val="00304E82"/>
    <w:rsid w:val="00305723"/>
    <w:rsid w:val="003134D9"/>
    <w:rsid w:val="00317876"/>
    <w:rsid w:val="00320A72"/>
    <w:rsid w:val="003216A0"/>
    <w:rsid w:val="0032216C"/>
    <w:rsid w:val="00327D4A"/>
    <w:rsid w:val="003350AE"/>
    <w:rsid w:val="00335222"/>
    <w:rsid w:val="003415A5"/>
    <w:rsid w:val="0034236A"/>
    <w:rsid w:val="003671C4"/>
    <w:rsid w:val="0037405D"/>
    <w:rsid w:val="0038096C"/>
    <w:rsid w:val="003831B4"/>
    <w:rsid w:val="003852AF"/>
    <w:rsid w:val="00394C0F"/>
    <w:rsid w:val="003A1FBC"/>
    <w:rsid w:val="003A7018"/>
    <w:rsid w:val="003C6E8C"/>
    <w:rsid w:val="003E2241"/>
    <w:rsid w:val="003E2898"/>
    <w:rsid w:val="00421AB9"/>
    <w:rsid w:val="00423901"/>
    <w:rsid w:val="0043293E"/>
    <w:rsid w:val="004355A2"/>
    <w:rsid w:val="004472E1"/>
    <w:rsid w:val="00447316"/>
    <w:rsid w:val="0045079D"/>
    <w:rsid w:val="00467D2E"/>
    <w:rsid w:val="00475A85"/>
    <w:rsid w:val="00482DAA"/>
    <w:rsid w:val="0048647D"/>
    <w:rsid w:val="00486E38"/>
    <w:rsid w:val="004A27D8"/>
    <w:rsid w:val="004A631E"/>
    <w:rsid w:val="004B66BD"/>
    <w:rsid w:val="004C2C59"/>
    <w:rsid w:val="004C6334"/>
    <w:rsid w:val="004D0FFF"/>
    <w:rsid w:val="00502785"/>
    <w:rsid w:val="00504A3F"/>
    <w:rsid w:val="00510CEE"/>
    <w:rsid w:val="00521217"/>
    <w:rsid w:val="00535896"/>
    <w:rsid w:val="005408B6"/>
    <w:rsid w:val="005424E5"/>
    <w:rsid w:val="00542AB3"/>
    <w:rsid w:val="00550DA7"/>
    <w:rsid w:val="00551A1E"/>
    <w:rsid w:val="00562B0A"/>
    <w:rsid w:val="0056338C"/>
    <w:rsid w:val="005642AE"/>
    <w:rsid w:val="0057061B"/>
    <w:rsid w:val="005A577C"/>
    <w:rsid w:val="005B0AE4"/>
    <w:rsid w:val="005B1ED3"/>
    <w:rsid w:val="005B283F"/>
    <w:rsid w:val="005C23AF"/>
    <w:rsid w:val="005C5BBD"/>
    <w:rsid w:val="005C5CFE"/>
    <w:rsid w:val="005D52FD"/>
    <w:rsid w:val="005E36CC"/>
    <w:rsid w:val="005E37DB"/>
    <w:rsid w:val="005E4BDD"/>
    <w:rsid w:val="005E5C94"/>
    <w:rsid w:val="005F4000"/>
    <w:rsid w:val="005F5972"/>
    <w:rsid w:val="00605E1E"/>
    <w:rsid w:val="00614E42"/>
    <w:rsid w:val="00624DEF"/>
    <w:rsid w:val="0064155C"/>
    <w:rsid w:val="00641BC7"/>
    <w:rsid w:val="00642560"/>
    <w:rsid w:val="006440E9"/>
    <w:rsid w:val="006457F1"/>
    <w:rsid w:val="0065267D"/>
    <w:rsid w:val="00660294"/>
    <w:rsid w:val="00665835"/>
    <w:rsid w:val="006665CE"/>
    <w:rsid w:val="006670D6"/>
    <w:rsid w:val="006841CB"/>
    <w:rsid w:val="0069251B"/>
    <w:rsid w:val="0069427A"/>
    <w:rsid w:val="006A0E6F"/>
    <w:rsid w:val="006A4F41"/>
    <w:rsid w:val="006A5535"/>
    <w:rsid w:val="006C0016"/>
    <w:rsid w:val="006C21BF"/>
    <w:rsid w:val="006C5BA8"/>
    <w:rsid w:val="006D1274"/>
    <w:rsid w:val="006D6A0B"/>
    <w:rsid w:val="006F1BA7"/>
    <w:rsid w:val="0070131F"/>
    <w:rsid w:val="00720F9A"/>
    <w:rsid w:val="00731599"/>
    <w:rsid w:val="00735089"/>
    <w:rsid w:val="00735102"/>
    <w:rsid w:val="007473F0"/>
    <w:rsid w:val="00752151"/>
    <w:rsid w:val="007612D6"/>
    <w:rsid w:val="007617FA"/>
    <w:rsid w:val="00762436"/>
    <w:rsid w:val="007706B7"/>
    <w:rsid w:val="00770F90"/>
    <w:rsid w:val="00772246"/>
    <w:rsid w:val="007768F4"/>
    <w:rsid w:val="00777C6E"/>
    <w:rsid w:val="00780FC1"/>
    <w:rsid w:val="00795439"/>
    <w:rsid w:val="007A4F77"/>
    <w:rsid w:val="007B0219"/>
    <w:rsid w:val="007B1AFA"/>
    <w:rsid w:val="007B2152"/>
    <w:rsid w:val="007B6293"/>
    <w:rsid w:val="007E0BA7"/>
    <w:rsid w:val="007E33EB"/>
    <w:rsid w:val="007F03F5"/>
    <w:rsid w:val="007F55B6"/>
    <w:rsid w:val="008050BF"/>
    <w:rsid w:val="008115DE"/>
    <w:rsid w:val="00813F00"/>
    <w:rsid w:val="00816D61"/>
    <w:rsid w:val="00834F31"/>
    <w:rsid w:val="0084211F"/>
    <w:rsid w:val="00850FEC"/>
    <w:rsid w:val="008530BA"/>
    <w:rsid w:val="00862C43"/>
    <w:rsid w:val="00867BB6"/>
    <w:rsid w:val="0087449E"/>
    <w:rsid w:val="00882ACE"/>
    <w:rsid w:val="0088314C"/>
    <w:rsid w:val="00883D4C"/>
    <w:rsid w:val="00885A29"/>
    <w:rsid w:val="00885EA7"/>
    <w:rsid w:val="00887088"/>
    <w:rsid w:val="00887FF5"/>
    <w:rsid w:val="008A7F7F"/>
    <w:rsid w:val="008B58BC"/>
    <w:rsid w:val="008C0AC8"/>
    <w:rsid w:val="008C58C5"/>
    <w:rsid w:val="008D4DAF"/>
    <w:rsid w:val="0090022E"/>
    <w:rsid w:val="00905CF7"/>
    <w:rsid w:val="00906897"/>
    <w:rsid w:val="009168A2"/>
    <w:rsid w:val="0091754B"/>
    <w:rsid w:val="00920C38"/>
    <w:rsid w:val="00931EA5"/>
    <w:rsid w:val="00935F82"/>
    <w:rsid w:val="00942FF7"/>
    <w:rsid w:val="0095405E"/>
    <w:rsid w:val="00960C11"/>
    <w:rsid w:val="00961A10"/>
    <w:rsid w:val="009746C7"/>
    <w:rsid w:val="00983B68"/>
    <w:rsid w:val="0098518E"/>
    <w:rsid w:val="00990B3D"/>
    <w:rsid w:val="009A0370"/>
    <w:rsid w:val="009A0A96"/>
    <w:rsid w:val="009B75B6"/>
    <w:rsid w:val="009D318A"/>
    <w:rsid w:val="009E28DF"/>
    <w:rsid w:val="009F2510"/>
    <w:rsid w:val="00A049DA"/>
    <w:rsid w:val="00A15ECB"/>
    <w:rsid w:val="00A17461"/>
    <w:rsid w:val="00A24346"/>
    <w:rsid w:val="00A347ED"/>
    <w:rsid w:val="00A37FC6"/>
    <w:rsid w:val="00A41E81"/>
    <w:rsid w:val="00A44EB7"/>
    <w:rsid w:val="00A47968"/>
    <w:rsid w:val="00A52AAC"/>
    <w:rsid w:val="00A64B09"/>
    <w:rsid w:val="00A7076F"/>
    <w:rsid w:val="00A767EE"/>
    <w:rsid w:val="00A81B42"/>
    <w:rsid w:val="00A931F9"/>
    <w:rsid w:val="00A935E1"/>
    <w:rsid w:val="00AB2587"/>
    <w:rsid w:val="00AB2731"/>
    <w:rsid w:val="00AB310A"/>
    <w:rsid w:val="00AD1586"/>
    <w:rsid w:val="00AD23B5"/>
    <w:rsid w:val="00AF6ACE"/>
    <w:rsid w:val="00AF7041"/>
    <w:rsid w:val="00AF7FC4"/>
    <w:rsid w:val="00B02F61"/>
    <w:rsid w:val="00B06B3A"/>
    <w:rsid w:val="00B12A90"/>
    <w:rsid w:val="00B15E3C"/>
    <w:rsid w:val="00B15F8B"/>
    <w:rsid w:val="00B17FCD"/>
    <w:rsid w:val="00B35967"/>
    <w:rsid w:val="00B4126C"/>
    <w:rsid w:val="00B46687"/>
    <w:rsid w:val="00B51DC5"/>
    <w:rsid w:val="00B52F86"/>
    <w:rsid w:val="00B53F16"/>
    <w:rsid w:val="00B53FCC"/>
    <w:rsid w:val="00B55D2F"/>
    <w:rsid w:val="00B624DF"/>
    <w:rsid w:val="00B66B88"/>
    <w:rsid w:val="00B72501"/>
    <w:rsid w:val="00B74647"/>
    <w:rsid w:val="00B77824"/>
    <w:rsid w:val="00B801AA"/>
    <w:rsid w:val="00B83832"/>
    <w:rsid w:val="00B85C5A"/>
    <w:rsid w:val="00B9641A"/>
    <w:rsid w:val="00B96A77"/>
    <w:rsid w:val="00B97368"/>
    <w:rsid w:val="00BA4A63"/>
    <w:rsid w:val="00BA5FAA"/>
    <w:rsid w:val="00BA6261"/>
    <w:rsid w:val="00BB009F"/>
    <w:rsid w:val="00BB0627"/>
    <w:rsid w:val="00BB22DB"/>
    <w:rsid w:val="00BB54F0"/>
    <w:rsid w:val="00BC2059"/>
    <w:rsid w:val="00BD0D96"/>
    <w:rsid w:val="00BD2316"/>
    <w:rsid w:val="00BE05A7"/>
    <w:rsid w:val="00BE0D6B"/>
    <w:rsid w:val="00BE155F"/>
    <w:rsid w:val="00C006C0"/>
    <w:rsid w:val="00C06E49"/>
    <w:rsid w:val="00C10B99"/>
    <w:rsid w:val="00C119B5"/>
    <w:rsid w:val="00C1325B"/>
    <w:rsid w:val="00C220DF"/>
    <w:rsid w:val="00C235A4"/>
    <w:rsid w:val="00C239F5"/>
    <w:rsid w:val="00C53989"/>
    <w:rsid w:val="00C53F0A"/>
    <w:rsid w:val="00C63865"/>
    <w:rsid w:val="00C74254"/>
    <w:rsid w:val="00C8215D"/>
    <w:rsid w:val="00C9277E"/>
    <w:rsid w:val="00CA1059"/>
    <w:rsid w:val="00CB76A6"/>
    <w:rsid w:val="00CC0833"/>
    <w:rsid w:val="00CD2E17"/>
    <w:rsid w:val="00CD3150"/>
    <w:rsid w:val="00CD4A7D"/>
    <w:rsid w:val="00D01363"/>
    <w:rsid w:val="00D05E40"/>
    <w:rsid w:val="00D12D64"/>
    <w:rsid w:val="00D13F96"/>
    <w:rsid w:val="00D14A2E"/>
    <w:rsid w:val="00D17BD3"/>
    <w:rsid w:val="00D17CA6"/>
    <w:rsid w:val="00D20237"/>
    <w:rsid w:val="00D22F1E"/>
    <w:rsid w:val="00D24344"/>
    <w:rsid w:val="00D24D20"/>
    <w:rsid w:val="00D275FC"/>
    <w:rsid w:val="00D37632"/>
    <w:rsid w:val="00D416C1"/>
    <w:rsid w:val="00D41AB2"/>
    <w:rsid w:val="00D553DF"/>
    <w:rsid w:val="00D63E5D"/>
    <w:rsid w:val="00D65CF0"/>
    <w:rsid w:val="00D673C7"/>
    <w:rsid w:val="00D72B80"/>
    <w:rsid w:val="00D75BA0"/>
    <w:rsid w:val="00D80BFF"/>
    <w:rsid w:val="00D8207C"/>
    <w:rsid w:val="00D82EDA"/>
    <w:rsid w:val="00D82FD3"/>
    <w:rsid w:val="00D8300A"/>
    <w:rsid w:val="00D93158"/>
    <w:rsid w:val="00DA2DF5"/>
    <w:rsid w:val="00DA2F37"/>
    <w:rsid w:val="00DA3CB9"/>
    <w:rsid w:val="00DA58F6"/>
    <w:rsid w:val="00DA70D7"/>
    <w:rsid w:val="00DB2865"/>
    <w:rsid w:val="00DC0D51"/>
    <w:rsid w:val="00DC15A0"/>
    <w:rsid w:val="00DC1752"/>
    <w:rsid w:val="00DC4CD4"/>
    <w:rsid w:val="00DD05D8"/>
    <w:rsid w:val="00DD3282"/>
    <w:rsid w:val="00DD3BB0"/>
    <w:rsid w:val="00DD3BE6"/>
    <w:rsid w:val="00DD5C8E"/>
    <w:rsid w:val="00DD65F4"/>
    <w:rsid w:val="00DE1856"/>
    <w:rsid w:val="00DE58FB"/>
    <w:rsid w:val="00DF1D60"/>
    <w:rsid w:val="00DF21CC"/>
    <w:rsid w:val="00DF7D84"/>
    <w:rsid w:val="00E04832"/>
    <w:rsid w:val="00E1236B"/>
    <w:rsid w:val="00E14908"/>
    <w:rsid w:val="00E16A95"/>
    <w:rsid w:val="00E22B7C"/>
    <w:rsid w:val="00E23D51"/>
    <w:rsid w:val="00E27307"/>
    <w:rsid w:val="00E32DC3"/>
    <w:rsid w:val="00E40216"/>
    <w:rsid w:val="00E40F4B"/>
    <w:rsid w:val="00E41F5C"/>
    <w:rsid w:val="00E55A14"/>
    <w:rsid w:val="00E673C1"/>
    <w:rsid w:val="00E70D20"/>
    <w:rsid w:val="00E806B2"/>
    <w:rsid w:val="00E92BEF"/>
    <w:rsid w:val="00EC366F"/>
    <w:rsid w:val="00EC757D"/>
    <w:rsid w:val="00ED53FA"/>
    <w:rsid w:val="00EE1F18"/>
    <w:rsid w:val="00EE4484"/>
    <w:rsid w:val="00EE510A"/>
    <w:rsid w:val="00EF5605"/>
    <w:rsid w:val="00F00B29"/>
    <w:rsid w:val="00F0593D"/>
    <w:rsid w:val="00F07494"/>
    <w:rsid w:val="00F10B94"/>
    <w:rsid w:val="00F116F1"/>
    <w:rsid w:val="00F13D64"/>
    <w:rsid w:val="00F17CBA"/>
    <w:rsid w:val="00F211F5"/>
    <w:rsid w:val="00F23E96"/>
    <w:rsid w:val="00F318A6"/>
    <w:rsid w:val="00F34ACF"/>
    <w:rsid w:val="00F40062"/>
    <w:rsid w:val="00F609F8"/>
    <w:rsid w:val="00F60CE8"/>
    <w:rsid w:val="00F65F75"/>
    <w:rsid w:val="00F71BA4"/>
    <w:rsid w:val="00F724DB"/>
    <w:rsid w:val="00F766F2"/>
    <w:rsid w:val="00F92BCF"/>
    <w:rsid w:val="00F95EFC"/>
    <w:rsid w:val="00FA23CA"/>
    <w:rsid w:val="00FA3AD8"/>
    <w:rsid w:val="00FB2000"/>
    <w:rsid w:val="00FB4964"/>
    <w:rsid w:val="00FC4516"/>
    <w:rsid w:val="00FD7E55"/>
    <w:rsid w:val="00FE1118"/>
    <w:rsid w:val="00FE4331"/>
    <w:rsid w:val="00FE66B7"/>
    <w:rsid w:val="00F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BC205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C2059"/>
    <w:rPr>
      <w:rFonts w:cs="Times New Roman"/>
    </w:rPr>
  </w:style>
  <w:style w:type="character" w:customStyle="1" w:styleId="FontStyle13">
    <w:name w:val="Font Style13"/>
    <w:basedOn w:val="DefaultParagraphFont"/>
    <w:rsid w:val="00BC205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BC2059"/>
    <w:pPr>
      <w:widowControl w:val="0"/>
      <w:autoSpaceDE w:val="0"/>
      <w:autoSpaceDN w:val="0"/>
      <w:adjustRightInd w:val="0"/>
      <w:spacing w:line="413" w:lineRule="exact"/>
      <w:ind w:firstLine="566"/>
      <w:jc w:val="both"/>
    </w:pPr>
  </w:style>
  <w:style w:type="character" w:customStyle="1" w:styleId="ListLabel9">
    <w:name w:val="ListLabel 9"/>
    <w:rsid w:val="00BC2059"/>
  </w:style>
  <w:style w:type="character" w:customStyle="1" w:styleId="normal-h">
    <w:name w:val="normal-h"/>
    <w:basedOn w:val="DefaultParagraphFont"/>
    <w:rsid w:val="00BC2059"/>
  </w:style>
  <w:style w:type="paragraph" w:styleId="Header">
    <w:name w:val="header"/>
    <w:basedOn w:val="Normal"/>
    <w:link w:val="HeaderChar"/>
    <w:uiPriority w:val="99"/>
    <w:unhideWhenUsed/>
    <w:rsid w:val="00B466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68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semiHidden/>
    <w:unhideWhenUsed/>
    <w:rsid w:val="00B466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68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gmail-fontstyle13">
    <w:name w:val="gmail-fontstyle13"/>
    <w:basedOn w:val="DefaultParagraphFont"/>
    <w:rsid w:val="00985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49C7-3476-4ECF-8E46-0E1585B6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15951</Words>
  <Characters>9093</Characters>
  <Application>Microsoft Office Word</Application>
  <DocSecurity>0</DocSecurity>
  <Lines>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Virginija</cp:lastModifiedBy>
  <cp:revision>2</cp:revision>
  <dcterms:created xsi:type="dcterms:W3CDTF">2021-05-31T11:11:00Z</dcterms:created>
  <dcterms:modified xsi:type="dcterms:W3CDTF">2021-05-31T11:11:00Z</dcterms:modified>
</cp:coreProperties>
</file>